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26A5B" w14:textId="77777777" w:rsidR="0092303F" w:rsidRPr="00B729DB" w:rsidRDefault="0092303F" w:rsidP="0092303F">
      <w:pPr>
        <w:ind w:left="-180" w:right="-720"/>
        <w:jc w:val="center"/>
        <w:rPr>
          <w:color w:val="002060"/>
          <w:sz w:val="24"/>
        </w:rPr>
      </w:pPr>
      <w:r w:rsidRPr="00B729DB">
        <w:rPr>
          <w:color w:val="002060"/>
          <w:sz w:val="24"/>
        </w:rPr>
        <w:t>The University of Tennessee</w:t>
      </w:r>
    </w:p>
    <w:p w14:paraId="74D7057D" w14:textId="77777777" w:rsidR="0092303F" w:rsidRPr="00B729DB" w:rsidRDefault="0092303F" w:rsidP="0092303F">
      <w:pPr>
        <w:ind w:left="-180" w:right="-720"/>
        <w:jc w:val="center"/>
        <w:rPr>
          <w:color w:val="002060"/>
          <w:sz w:val="24"/>
        </w:rPr>
      </w:pPr>
      <w:r>
        <w:rPr>
          <w:color w:val="002060"/>
          <w:sz w:val="24"/>
        </w:rPr>
        <w:t xml:space="preserve">Faculty Senate </w:t>
      </w:r>
      <w:r w:rsidRPr="00B729DB">
        <w:rPr>
          <w:color w:val="002060"/>
          <w:sz w:val="24"/>
        </w:rPr>
        <w:t>Research Council</w:t>
      </w:r>
    </w:p>
    <w:p w14:paraId="77FA83D8" w14:textId="77777777" w:rsidR="0092303F" w:rsidRPr="00B729DB" w:rsidRDefault="0092303F" w:rsidP="0092303F">
      <w:pPr>
        <w:ind w:left="-180" w:right="-720"/>
        <w:jc w:val="center"/>
        <w:rPr>
          <w:color w:val="002060"/>
          <w:sz w:val="24"/>
        </w:rPr>
      </w:pPr>
      <w:r w:rsidRPr="00B729DB">
        <w:rPr>
          <w:color w:val="002060"/>
          <w:sz w:val="24"/>
        </w:rPr>
        <w:t>Minutes of the Meeting</w:t>
      </w:r>
    </w:p>
    <w:p w14:paraId="60A0E3FC" w14:textId="636F7CF0" w:rsidR="0092303F" w:rsidRDefault="001F7254" w:rsidP="0092303F">
      <w:pPr>
        <w:ind w:left="-180" w:right="-720"/>
        <w:jc w:val="center"/>
        <w:rPr>
          <w:b/>
          <w:color w:val="002060"/>
        </w:rPr>
      </w:pPr>
      <w:r>
        <w:rPr>
          <w:color w:val="002060"/>
          <w:sz w:val="24"/>
        </w:rPr>
        <w:t>November 11</w:t>
      </w:r>
      <w:r w:rsidR="000267D9">
        <w:rPr>
          <w:color w:val="002060"/>
          <w:sz w:val="24"/>
        </w:rPr>
        <w:t>, 2020</w:t>
      </w:r>
    </w:p>
    <w:p w14:paraId="175737C1" w14:textId="77777777" w:rsidR="0092303F" w:rsidRDefault="0092303F" w:rsidP="0092303F">
      <w:pPr>
        <w:ind w:left="-180" w:right="-720"/>
        <w:rPr>
          <w:b/>
          <w:color w:val="002060"/>
        </w:rPr>
      </w:pPr>
    </w:p>
    <w:p w14:paraId="0802AE99" w14:textId="77777777" w:rsidR="0092303F" w:rsidRPr="00E06000" w:rsidRDefault="0092303F" w:rsidP="00FD09FE">
      <w:pPr>
        <w:ind w:right="-720"/>
        <w:rPr>
          <w:b/>
          <w:color w:val="002060"/>
        </w:rPr>
      </w:pPr>
      <w:r w:rsidRPr="00E06000">
        <w:rPr>
          <w:b/>
          <w:color w:val="002060"/>
        </w:rPr>
        <w:t xml:space="preserve">Elected Members present:  </w:t>
      </w:r>
    </w:p>
    <w:p w14:paraId="69F0E1FF" w14:textId="3B1E85A0" w:rsidR="00E626B7" w:rsidRDefault="00E626B7" w:rsidP="00FD09FE">
      <w:pPr>
        <w:ind w:right="-720"/>
      </w:pPr>
      <w:r>
        <w:t xml:space="preserve">Yuri </w:t>
      </w:r>
      <w:proofErr w:type="spellStart"/>
      <w:r>
        <w:t>Efremenko</w:t>
      </w:r>
      <w:proofErr w:type="spellEnd"/>
      <w:r>
        <w:t xml:space="preserve">, </w:t>
      </w:r>
      <w:proofErr w:type="spellStart"/>
      <w:r>
        <w:t>Yanfei</w:t>
      </w:r>
      <w:proofErr w:type="spellEnd"/>
      <w:r>
        <w:t xml:space="preserve"> Gao, </w:t>
      </w:r>
      <w:proofErr w:type="spellStart"/>
      <w:r w:rsidR="00A50198">
        <w:t>Qiang</w:t>
      </w:r>
      <w:proofErr w:type="spellEnd"/>
      <w:r w:rsidR="00A50198">
        <w:t xml:space="preserve"> He, </w:t>
      </w:r>
      <w:r>
        <w:t xml:space="preserve">David </w:t>
      </w:r>
      <w:proofErr w:type="spellStart"/>
      <w:r>
        <w:t>Icove</w:t>
      </w:r>
      <w:proofErr w:type="spellEnd"/>
      <w:r>
        <w:t xml:space="preserve">, Julia Jaekel (Chair), </w:t>
      </w:r>
      <w:proofErr w:type="spellStart"/>
      <w:r>
        <w:t>Xueping</w:t>
      </w:r>
      <w:proofErr w:type="spellEnd"/>
      <w:r>
        <w:t xml:space="preserve"> Li,  </w:t>
      </w:r>
      <w:r w:rsidR="001F7254">
        <w:t xml:space="preserve">Brian Long, </w:t>
      </w:r>
      <w:proofErr w:type="spellStart"/>
      <w:r>
        <w:t>Vasileios</w:t>
      </w:r>
      <w:proofErr w:type="spellEnd"/>
      <w:r>
        <w:t xml:space="preserve"> </w:t>
      </w:r>
      <w:proofErr w:type="spellStart"/>
      <w:r>
        <w:t>Maroulas</w:t>
      </w:r>
      <w:proofErr w:type="spellEnd"/>
      <w:r>
        <w:t xml:space="preserve">, Tore Olsson, </w:t>
      </w:r>
      <w:r w:rsidR="001F7254">
        <w:t xml:space="preserve">Stephen </w:t>
      </w:r>
      <w:proofErr w:type="spellStart"/>
      <w:r w:rsidR="001F7254">
        <w:t>Paddison</w:t>
      </w:r>
      <w:proofErr w:type="spellEnd"/>
      <w:r w:rsidR="001F7254">
        <w:t xml:space="preserve">, </w:t>
      </w:r>
      <w:r>
        <w:t>Sean Schaeffer</w:t>
      </w:r>
      <w:r w:rsidR="001F7254">
        <w:t>,</w:t>
      </w:r>
      <w:r>
        <w:t xml:space="preserve"> Soren Sorensen</w:t>
      </w:r>
      <w:r w:rsidR="001F7254">
        <w:t>, and Andrew Steiner</w:t>
      </w:r>
    </w:p>
    <w:p w14:paraId="591AD93D" w14:textId="77777777" w:rsidR="0092303F" w:rsidRDefault="0092303F" w:rsidP="00FD09FE">
      <w:pPr>
        <w:ind w:right="-720"/>
      </w:pPr>
    </w:p>
    <w:p w14:paraId="760CDEAF" w14:textId="77777777" w:rsidR="0092303F" w:rsidRPr="00E06000" w:rsidRDefault="0092303F" w:rsidP="00FD09FE">
      <w:pPr>
        <w:ind w:right="-720"/>
        <w:rPr>
          <w:b/>
          <w:color w:val="002060"/>
        </w:rPr>
      </w:pPr>
      <w:r w:rsidRPr="00E06000">
        <w:rPr>
          <w:b/>
          <w:color w:val="002060"/>
        </w:rPr>
        <w:t xml:space="preserve">Ex-Officio Members present:  </w:t>
      </w:r>
    </w:p>
    <w:p w14:paraId="66C7E47F" w14:textId="7B8C9518" w:rsidR="0092303F" w:rsidRDefault="00E626B7" w:rsidP="00FD09FE">
      <w:pPr>
        <w:ind w:right="-720"/>
      </w:pPr>
      <w:r>
        <w:t xml:space="preserve">Suzie Allard, David Anderson, Ernest Brothers, </w:t>
      </w:r>
      <w:r w:rsidR="001F7254">
        <w:t xml:space="preserve">Doug </w:t>
      </w:r>
      <w:proofErr w:type="spellStart"/>
      <w:r w:rsidR="001F7254">
        <w:t>Coatsworth</w:t>
      </w:r>
      <w:proofErr w:type="spellEnd"/>
      <w:r w:rsidR="001F7254">
        <w:t xml:space="preserve">, </w:t>
      </w:r>
      <w:r>
        <w:t xml:space="preserve">Deborah Crawford, Bill Dunne, Michael Higdon, </w:t>
      </w:r>
      <w:r w:rsidR="00AF5449">
        <w:t xml:space="preserve">Michael </w:t>
      </w:r>
      <w:proofErr w:type="spellStart"/>
      <w:r w:rsidR="00AF5449">
        <w:t>Kilbey</w:t>
      </w:r>
      <w:proofErr w:type="spellEnd"/>
      <w:r w:rsidR="00AF5449">
        <w:t xml:space="preserve">, </w:t>
      </w:r>
      <w:r w:rsidR="001F7254">
        <w:t xml:space="preserve">Bruce </w:t>
      </w:r>
      <w:proofErr w:type="spellStart"/>
      <w:r w:rsidR="001F7254">
        <w:t>LaMattina</w:t>
      </w:r>
      <w:proofErr w:type="spellEnd"/>
      <w:r w:rsidR="001F7254">
        <w:t xml:space="preserve">, </w:t>
      </w:r>
      <w:r w:rsidR="00A50198">
        <w:t xml:space="preserve">Jamie McGowan, </w:t>
      </w:r>
      <w:r>
        <w:t xml:space="preserve">Larry McKay, Holly Mercer, Josh Price, </w:t>
      </w:r>
      <w:r w:rsidR="001F7254">
        <w:t xml:space="preserve">Dixie Thompson, </w:t>
      </w:r>
      <w:r w:rsidR="00A50198">
        <w:t>Jennifer Webster, and David White</w:t>
      </w:r>
    </w:p>
    <w:p w14:paraId="1D95BEF8" w14:textId="77777777" w:rsidR="0092303F" w:rsidRDefault="0092303F" w:rsidP="00FD09FE">
      <w:pPr>
        <w:ind w:right="-720"/>
      </w:pPr>
    </w:p>
    <w:p w14:paraId="14CBF9FA" w14:textId="77777777" w:rsidR="0092303F" w:rsidRDefault="0092303F" w:rsidP="00FD09FE">
      <w:pPr>
        <w:ind w:right="-720"/>
        <w:rPr>
          <w:b/>
          <w:color w:val="002060"/>
        </w:rPr>
      </w:pPr>
      <w:r w:rsidRPr="008E019B">
        <w:rPr>
          <w:b/>
          <w:color w:val="002060"/>
        </w:rPr>
        <w:t xml:space="preserve">ORE Members present: </w:t>
      </w:r>
    </w:p>
    <w:p w14:paraId="7041A30A" w14:textId="25B1198B" w:rsidR="0092303F" w:rsidRPr="008E019B" w:rsidRDefault="00E626B7" w:rsidP="00FD09FE">
      <w:pPr>
        <w:ind w:right="-720"/>
        <w:rPr>
          <w:color w:val="000000" w:themeColor="text1"/>
        </w:rPr>
      </w:pPr>
      <w:r>
        <w:t xml:space="preserve">Jean Mercer, Jon Phipps, </w:t>
      </w:r>
      <w:r w:rsidR="001F7254">
        <w:t xml:space="preserve">Sarah Pruett, </w:t>
      </w:r>
      <w:r>
        <w:t>and Renee Thomas</w:t>
      </w:r>
    </w:p>
    <w:p w14:paraId="2118B1D1" w14:textId="77777777" w:rsidR="0092303F" w:rsidRDefault="0092303F" w:rsidP="00FD09FE">
      <w:pPr>
        <w:ind w:right="-720"/>
      </w:pPr>
    </w:p>
    <w:p w14:paraId="4B6A6A14" w14:textId="77777777" w:rsidR="0092303F" w:rsidRPr="00E06000" w:rsidRDefault="0092303F" w:rsidP="00FD09FE">
      <w:pPr>
        <w:ind w:right="-720"/>
        <w:rPr>
          <w:b/>
        </w:rPr>
      </w:pPr>
      <w:r w:rsidRPr="00E06000">
        <w:rPr>
          <w:b/>
          <w:color w:val="002060"/>
        </w:rPr>
        <w:t>Call to order:</w:t>
      </w:r>
      <w:r w:rsidRPr="00E06000">
        <w:rPr>
          <w:b/>
        </w:rPr>
        <w:t xml:space="preserve">  </w:t>
      </w:r>
    </w:p>
    <w:p w14:paraId="0FE798A5" w14:textId="77777777" w:rsidR="00FD09FE" w:rsidRDefault="0092303F" w:rsidP="00FD09FE">
      <w:pPr>
        <w:ind w:right="-720"/>
      </w:pPr>
      <w:r>
        <w:t xml:space="preserve">A regular meeting of the </w:t>
      </w:r>
      <w:r w:rsidR="00E616C6">
        <w:t xml:space="preserve">Faculty Senate </w:t>
      </w:r>
      <w:r>
        <w:t xml:space="preserve">Research Council was held via Zoom and </w:t>
      </w:r>
      <w:r w:rsidR="00E626B7">
        <w:t>Julia Jaekel</w:t>
      </w:r>
      <w:r>
        <w:t xml:space="preserve"> called the meeting to order at 3:</w:t>
      </w:r>
      <w:r w:rsidR="00E626B7">
        <w:t>3</w:t>
      </w:r>
      <w:r w:rsidR="00AF5449">
        <w:t>2</w:t>
      </w:r>
      <w:r>
        <w:t xml:space="preserve"> pm.</w:t>
      </w:r>
    </w:p>
    <w:p w14:paraId="2BFA85E4" w14:textId="43D86C8F" w:rsidR="004F064B" w:rsidRDefault="004F064B" w:rsidP="00FD09FE">
      <w:pPr>
        <w:ind w:right="-720"/>
      </w:pPr>
    </w:p>
    <w:p w14:paraId="60C9855C" w14:textId="590CA170" w:rsidR="004F064B" w:rsidRDefault="004F064B" w:rsidP="00FD09FE">
      <w:pPr>
        <w:ind w:right="-720"/>
      </w:pPr>
      <w:r>
        <w:rPr>
          <w:b/>
          <w:color w:val="002060"/>
        </w:rPr>
        <w:t xml:space="preserve">Minutes:  </w:t>
      </w:r>
      <w:r>
        <w:t xml:space="preserve">October minutes </w:t>
      </w:r>
      <w:r w:rsidRPr="004F064B">
        <w:t>approved</w:t>
      </w:r>
      <w:r>
        <w:t xml:space="preserve"> electronically</w:t>
      </w:r>
    </w:p>
    <w:p w14:paraId="27E90032" w14:textId="77777777" w:rsidR="0092303F" w:rsidRDefault="0092303F" w:rsidP="0092303F">
      <w:pPr>
        <w:ind w:right="-720"/>
        <w:rPr>
          <w:color w:val="5B9BD5" w:themeColor="accent1"/>
        </w:rPr>
      </w:pPr>
    </w:p>
    <w:p w14:paraId="300E46F7" w14:textId="77777777" w:rsidR="0092303F" w:rsidRDefault="0092303F" w:rsidP="00FD09FE">
      <w:pPr>
        <w:ind w:right="-720"/>
        <w:rPr>
          <w:b/>
          <w:color w:val="002060"/>
        </w:rPr>
      </w:pPr>
      <w:r>
        <w:rPr>
          <w:b/>
          <w:color w:val="002060"/>
        </w:rPr>
        <w:t>New B</w:t>
      </w:r>
      <w:r w:rsidRPr="00756B40">
        <w:rPr>
          <w:b/>
          <w:color w:val="002060"/>
        </w:rPr>
        <w:t>usi</w:t>
      </w:r>
      <w:r>
        <w:rPr>
          <w:b/>
          <w:color w:val="002060"/>
        </w:rPr>
        <w:t>ness</w:t>
      </w:r>
    </w:p>
    <w:p w14:paraId="33EFE113" w14:textId="3C5F6045" w:rsidR="00E616C6" w:rsidRDefault="001F7254" w:rsidP="00FD09FE">
      <w:pPr>
        <w:pStyle w:val="ListParagraph"/>
        <w:ind w:left="0"/>
        <w:rPr>
          <w:b/>
          <w:color w:val="000000" w:themeColor="text1"/>
        </w:rPr>
      </w:pPr>
      <w:r w:rsidRPr="001F7254">
        <w:rPr>
          <w:b/>
          <w:color w:val="000000" w:themeColor="text1"/>
        </w:rPr>
        <w:t>UT One Health Initiative</w:t>
      </w:r>
      <w:r>
        <w:rPr>
          <w:b/>
          <w:color w:val="000000" w:themeColor="text1"/>
        </w:rPr>
        <w:t xml:space="preserve">: </w:t>
      </w:r>
      <w:r w:rsidRPr="001F7254">
        <w:rPr>
          <w:b/>
          <w:color w:val="000000" w:themeColor="text1"/>
        </w:rPr>
        <w:t>Dr. Debra Miller, Director of the</w:t>
      </w:r>
      <w:r>
        <w:rPr>
          <w:b/>
          <w:color w:val="000000" w:themeColor="text1"/>
        </w:rPr>
        <w:t xml:space="preserve"> </w:t>
      </w:r>
      <w:hyperlink r:id="rId11" w:history="1">
        <w:r w:rsidRPr="00A516C9">
          <w:rPr>
            <w:rStyle w:val="Hyperlink"/>
            <w:b/>
          </w:rPr>
          <w:t>UT One Health Initiative</w:t>
        </w:r>
      </w:hyperlink>
    </w:p>
    <w:p w14:paraId="0AC54242" w14:textId="278D891E" w:rsidR="001F7254" w:rsidRDefault="001F7254" w:rsidP="00FD09FE">
      <w:pPr>
        <w:pStyle w:val="ListParagraph"/>
        <w:ind w:left="0"/>
        <w:rPr>
          <w:color w:val="000000" w:themeColor="text1"/>
        </w:rPr>
      </w:pPr>
      <w:r>
        <w:rPr>
          <w:color w:val="000000" w:themeColor="text1"/>
        </w:rPr>
        <w:t>One Health is a transdisciplinary approach to prevent, prepare, detect, respond to, and recover from infectious diseases and other factors that threaten human, animal and environmental health.</w:t>
      </w:r>
      <w:r w:rsidR="0021371B">
        <w:rPr>
          <w:color w:val="000000" w:themeColor="text1"/>
        </w:rPr>
        <w:t xml:space="preserve"> </w:t>
      </w:r>
      <w:r w:rsidR="00A05892">
        <w:rPr>
          <w:color w:val="000000" w:themeColor="text1"/>
        </w:rPr>
        <w:t xml:space="preserve">Plant health is also included because we have so much expertise here at UT and often is lumped into the environment but we want to emphasis it.  Health is interconnected, meaning problems are shared by living on the planet together.  A few examples of One Health issues include: biodiversity loss, food insecurity, loss of pollinators, contaminants, changing climate, stressors, </w:t>
      </w:r>
      <w:proofErr w:type="gramStart"/>
      <w:r w:rsidR="00A05892">
        <w:rPr>
          <w:color w:val="000000" w:themeColor="text1"/>
        </w:rPr>
        <w:t>invasive</w:t>
      </w:r>
      <w:proofErr w:type="gramEnd"/>
      <w:r w:rsidR="00A05892">
        <w:rPr>
          <w:color w:val="000000" w:themeColor="text1"/>
        </w:rPr>
        <w:t xml:space="preserve"> species and emerging pathogens.</w:t>
      </w:r>
      <w:r>
        <w:rPr>
          <w:color w:val="000000" w:themeColor="text1"/>
        </w:rPr>
        <w:t xml:space="preserve">  </w:t>
      </w:r>
      <w:r w:rsidR="0021371B">
        <w:rPr>
          <w:color w:val="000000" w:themeColor="text1"/>
        </w:rPr>
        <w:t xml:space="preserve">The directors and scholars are listed </w:t>
      </w:r>
      <w:hyperlink r:id="rId12" w:history="1">
        <w:r w:rsidR="0021371B" w:rsidRPr="0021371B">
          <w:rPr>
            <w:rStyle w:val="Hyperlink"/>
          </w:rPr>
          <w:t>here</w:t>
        </w:r>
      </w:hyperlink>
      <w:r w:rsidR="0021371B">
        <w:rPr>
          <w:color w:val="000000" w:themeColor="text1"/>
        </w:rPr>
        <w:t>.</w:t>
      </w:r>
    </w:p>
    <w:p w14:paraId="43C80364" w14:textId="5E765D32" w:rsidR="00A05892" w:rsidRDefault="00A05892" w:rsidP="00FD09FE">
      <w:pPr>
        <w:pStyle w:val="ListParagraph"/>
        <w:ind w:left="0"/>
        <w:rPr>
          <w:color w:val="000000" w:themeColor="text1"/>
        </w:rPr>
      </w:pPr>
    </w:p>
    <w:p w14:paraId="4A069F24" w14:textId="77777777" w:rsidR="00FD09FE" w:rsidRDefault="00A05892" w:rsidP="00FD09FE">
      <w:pPr>
        <w:pStyle w:val="ListParagraph"/>
        <w:ind w:left="0"/>
        <w:rPr>
          <w:color w:val="000000" w:themeColor="text1"/>
        </w:rPr>
      </w:pPr>
      <w:r>
        <w:rPr>
          <w:color w:val="000000" w:themeColor="text1"/>
        </w:rPr>
        <w:t xml:space="preserve">What is this approach being implemented world-wide?  To address challenges in a coordinated organized fashion, maximize the benefits of shared knowledge, shared expertise, and available resources (many that are limited), collaborative problem solving, higher returns on health investments and technical efficiencies, and avoiding duplicate efforts.  </w:t>
      </w:r>
      <w:r w:rsidR="00E364E8">
        <w:rPr>
          <w:color w:val="000000" w:themeColor="text1"/>
        </w:rPr>
        <w:t>We want to p</w:t>
      </w:r>
      <w:r>
        <w:rPr>
          <w:color w:val="000000" w:themeColor="text1"/>
        </w:rPr>
        <w:t xml:space="preserve">revent high cost outbreaks dealing with </w:t>
      </w:r>
      <w:r w:rsidR="00E364E8">
        <w:rPr>
          <w:color w:val="000000" w:themeColor="text1"/>
        </w:rPr>
        <w:t xml:space="preserve">infectious agents </w:t>
      </w:r>
      <w:r>
        <w:rPr>
          <w:color w:val="000000" w:themeColor="text1"/>
        </w:rPr>
        <w:t xml:space="preserve">to contain </w:t>
      </w:r>
      <w:r w:rsidR="00E364E8">
        <w:rPr>
          <w:color w:val="000000" w:themeColor="text1"/>
        </w:rPr>
        <w:t xml:space="preserve">them and </w:t>
      </w:r>
      <w:r>
        <w:rPr>
          <w:color w:val="000000" w:themeColor="text1"/>
        </w:rPr>
        <w:t xml:space="preserve">not becoming </w:t>
      </w:r>
      <w:r w:rsidR="00E364E8">
        <w:rPr>
          <w:color w:val="000000" w:themeColor="text1"/>
        </w:rPr>
        <w:t xml:space="preserve">a </w:t>
      </w:r>
      <w:r>
        <w:rPr>
          <w:color w:val="000000" w:themeColor="text1"/>
        </w:rPr>
        <w:t xml:space="preserve">problem.  Global headliners like the fires in Australia as well as in the US have a direct impact on air quality, which are far reaching. We have all watched COVID travel the entire world and is an example of how we need </w:t>
      </w:r>
      <w:r w:rsidR="00E364E8">
        <w:rPr>
          <w:color w:val="000000" w:themeColor="text1"/>
        </w:rPr>
        <w:t>to tackle this from all angles. Examples include the World Antimicrobial Awareness Week 2020 to show how marine life, who don’t take antibiotics or antifungals but have them in their systems.  Also, Hawaii is the first to ban certain sunscreens because of the effect on marine life.</w:t>
      </w:r>
    </w:p>
    <w:p w14:paraId="6CFC267D" w14:textId="66CC4B2D" w:rsidR="00E364E8" w:rsidRDefault="00E364E8" w:rsidP="00FD09FE">
      <w:pPr>
        <w:pStyle w:val="ListParagraph"/>
        <w:ind w:left="0"/>
        <w:rPr>
          <w:color w:val="000000" w:themeColor="text1"/>
        </w:rPr>
      </w:pPr>
    </w:p>
    <w:p w14:paraId="466CEFEA" w14:textId="0121542F" w:rsidR="00E364E8" w:rsidRDefault="00E364E8" w:rsidP="00FD09FE">
      <w:pPr>
        <w:pStyle w:val="ListParagraph"/>
        <w:ind w:left="0"/>
        <w:rPr>
          <w:color w:val="000000" w:themeColor="text1"/>
        </w:rPr>
      </w:pPr>
      <w:r>
        <w:rPr>
          <w:color w:val="000000" w:themeColor="text1"/>
        </w:rPr>
        <w:t>UT is interested in One Health because of the widely diverse expertise with 10 Research and Education Centers across the state</w:t>
      </w:r>
      <w:r w:rsidR="00654BD2">
        <w:rPr>
          <w:color w:val="000000" w:themeColor="text1"/>
        </w:rPr>
        <w:t xml:space="preserve"> like </w:t>
      </w:r>
      <w:proofErr w:type="spellStart"/>
      <w:r w:rsidR="00654BD2">
        <w:rPr>
          <w:color w:val="000000" w:themeColor="text1"/>
        </w:rPr>
        <w:t>NIMBios</w:t>
      </w:r>
      <w:proofErr w:type="spellEnd"/>
      <w:r w:rsidR="00654BD2">
        <w:rPr>
          <w:color w:val="000000" w:themeColor="text1"/>
        </w:rPr>
        <w:t xml:space="preserve">, ORNL Summit, etc. </w:t>
      </w:r>
      <w:r>
        <w:rPr>
          <w:color w:val="000000" w:themeColor="text1"/>
        </w:rPr>
        <w:t xml:space="preserve"> This provides a way to unite us more efficiently and effectively. </w:t>
      </w:r>
      <w:r w:rsidR="00654BD2">
        <w:rPr>
          <w:color w:val="000000" w:themeColor="text1"/>
        </w:rPr>
        <w:t xml:space="preserve">Creating a repository of experts, training the future One Health workforce, serving as a conduit for public outreach and facilitating and supporting research teams and working groups while helping to address key issues in Tennessee. </w:t>
      </w:r>
    </w:p>
    <w:p w14:paraId="76A74E9C" w14:textId="6B5746EE" w:rsidR="00654BD2" w:rsidRDefault="00654BD2" w:rsidP="005A45DA">
      <w:pPr>
        <w:pStyle w:val="ListParagraph"/>
        <w:ind w:left="360"/>
        <w:rPr>
          <w:color w:val="000000" w:themeColor="text1"/>
        </w:rPr>
      </w:pPr>
    </w:p>
    <w:p w14:paraId="7C76A1E7" w14:textId="77777777" w:rsidR="00FD09FE" w:rsidRDefault="00654BD2" w:rsidP="00FD09FE">
      <w:pPr>
        <w:pStyle w:val="ListParagraph"/>
        <w:ind w:left="0"/>
        <w:rPr>
          <w:color w:val="000000" w:themeColor="text1"/>
        </w:rPr>
      </w:pPr>
      <w:r>
        <w:rPr>
          <w:color w:val="000000" w:themeColor="text1"/>
        </w:rPr>
        <w:lastRenderedPageBreak/>
        <w:t xml:space="preserve">Past headlines in Tennessee include the TVA Kingston coal ash disaster which reverberates 10 years later. Avian flu detected in Middle Tennessee chicken resulting in over a hundred thousand chickens were euthanized.  East Tennessee Children’s Hospital sees a rise in </w:t>
      </w:r>
      <w:proofErr w:type="spellStart"/>
      <w:r>
        <w:rPr>
          <w:color w:val="000000" w:themeColor="text1"/>
        </w:rPr>
        <w:t>LaCrosse</w:t>
      </w:r>
      <w:proofErr w:type="spellEnd"/>
      <w:r>
        <w:rPr>
          <w:color w:val="000000" w:themeColor="text1"/>
        </w:rPr>
        <w:t xml:space="preserve"> encephalitis in kids associated with raw milk.  Tennessee also experiences a spread of invasive tick species, </w:t>
      </w:r>
      <w:r w:rsidRPr="00654BD2">
        <w:rPr>
          <w:color w:val="000000" w:themeColor="text1"/>
        </w:rPr>
        <w:t>Chronic Wasting Disease</w:t>
      </w:r>
      <w:r>
        <w:rPr>
          <w:color w:val="000000" w:themeColor="text1"/>
        </w:rPr>
        <w:t xml:space="preserve"> (CWD) threatening deer and elk populations, and Coronavirus tracking.</w:t>
      </w:r>
    </w:p>
    <w:p w14:paraId="4ED62125" w14:textId="1843B44E" w:rsidR="00654BD2" w:rsidRDefault="00654BD2" w:rsidP="00FD09FE">
      <w:pPr>
        <w:pStyle w:val="ListParagraph"/>
        <w:ind w:left="0"/>
        <w:rPr>
          <w:color w:val="000000" w:themeColor="text1"/>
        </w:rPr>
      </w:pPr>
    </w:p>
    <w:p w14:paraId="7868DFB6" w14:textId="07646B19" w:rsidR="00654BD2" w:rsidRDefault="00654BD2" w:rsidP="00FD09FE">
      <w:pPr>
        <w:pStyle w:val="ListParagraph"/>
        <w:ind w:left="0"/>
        <w:rPr>
          <w:color w:val="000000" w:themeColor="text1"/>
        </w:rPr>
      </w:pPr>
      <w:r>
        <w:rPr>
          <w:color w:val="000000" w:themeColor="text1"/>
        </w:rPr>
        <w:t>In the short-term, form partnerships, create teams, coordinate and organize, and initiate outreach, training and research.  In the long-term, become self-sustaining and evolve into a center that builds upon the foundation created by the Initiative and can serve as a source of</w:t>
      </w:r>
      <w:r w:rsidR="00500825">
        <w:rPr>
          <w:color w:val="000000" w:themeColor="text1"/>
        </w:rPr>
        <w:t xml:space="preserve"> globally recognized</w:t>
      </w:r>
      <w:r>
        <w:rPr>
          <w:color w:val="000000" w:themeColor="text1"/>
        </w:rPr>
        <w:t xml:space="preserve"> expertise and guidance. </w:t>
      </w:r>
      <w:r w:rsidR="00500825">
        <w:rPr>
          <w:color w:val="000000" w:themeColor="text1"/>
        </w:rPr>
        <w:t xml:space="preserve">Currently, OHI is in the process of forming research teams and working groups not just under the OHI, but working with other groups that already have things going to create a connection help plug people together.  Public outreach and seminar series are being developed as well as training the future OHI Health Workforce by creating a minor in One Health at the University, </w:t>
      </w:r>
      <w:r w:rsidR="0021371B">
        <w:rPr>
          <w:color w:val="000000" w:themeColor="text1"/>
        </w:rPr>
        <w:t xml:space="preserve">and exploring the possibility of </w:t>
      </w:r>
      <w:r w:rsidR="00500825">
        <w:rPr>
          <w:color w:val="000000" w:themeColor="text1"/>
        </w:rPr>
        <w:t xml:space="preserve">establishing certificates and online courses. </w:t>
      </w:r>
    </w:p>
    <w:p w14:paraId="262B92AA" w14:textId="6ED0367C" w:rsidR="00500825" w:rsidRDefault="00500825" w:rsidP="00FD09FE">
      <w:pPr>
        <w:pStyle w:val="ListParagraph"/>
        <w:ind w:left="0"/>
        <w:rPr>
          <w:color w:val="000000" w:themeColor="text1"/>
        </w:rPr>
      </w:pPr>
    </w:p>
    <w:p w14:paraId="44C722EA" w14:textId="3F426FD7" w:rsidR="00500825" w:rsidRDefault="0021371B" w:rsidP="00FD09FE">
      <w:pPr>
        <w:pStyle w:val="ListParagraph"/>
        <w:ind w:left="0"/>
        <w:rPr>
          <w:color w:val="000000" w:themeColor="text1"/>
        </w:rPr>
      </w:pPr>
      <w:r>
        <w:rPr>
          <w:color w:val="000000" w:themeColor="text1"/>
        </w:rPr>
        <w:t xml:space="preserve">Examples of how we are leading, partnering and connecting on the One Health Initiative:  </w:t>
      </w:r>
    </w:p>
    <w:p w14:paraId="2618E0A4" w14:textId="66622DD4" w:rsidR="00500825" w:rsidRDefault="0021371B" w:rsidP="00FD09FE">
      <w:pPr>
        <w:pStyle w:val="ListParagraph"/>
        <w:numPr>
          <w:ilvl w:val="0"/>
          <w:numId w:val="1"/>
        </w:numPr>
        <w:ind w:left="450" w:hanging="270"/>
        <w:rPr>
          <w:color w:val="000000" w:themeColor="text1"/>
        </w:rPr>
      </w:pPr>
      <w:r>
        <w:rPr>
          <w:color w:val="000000" w:themeColor="text1"/>
        </w:rPr>
        <w:t>Mental Health – Heather Sedges (UTIA Extension and One Health Scholar) is leading and partnering with external and internal groups.</w:t>
      </w:r>
    </w:p>
    <w:p w14:paraId="5F8502CB" w14:textId="6192EB6E" w:rsidR="0021371B" w:rsidRDefault="0021371B" w:rsidP="00FD09FE">
      <w:pPr>
        <w:pStyle w:val="ListParagraph"/>
        <w:numPr>
          <w:ilvl w:val="0"/>
          <w:numId w:val="1"/>
        </w:numPr>
        <w:ind w:left="450" w:hanging="270"/>
        <w:rPr>
          <w:color w:val="000000" w:themeColor="text1"/>
        </w:rPr>
      </w:pPr>
      <w:r>
        <w:rPr>
          <w:color w:val="000000" w:themeColor="text1"/>
        </w:rPr>
        <w:t xml:space="preserve">K-12 Education Program – Keren </w:t>
      </w:r>
      <w:proofErr w:type="spellStart"/>
      <w:r>
        <w:rPr>
          <w:color w:val="000000" w:themeColor="text1"/>
        </w:rPr>
        <w:t>Rozensher</w:t>
      </w:r>
      <w:proofErr w:type="spellEnd"/>
      <w:r>
        <w:rPr>
          <w:color w:val="000000" w:themeColor="text1"/>
        </w:rPr>
        <w:t xml:space="preserve"> from TN OHI is leading the effort to partner with TN OHI, UT 4-H, and other UT groups to work together.</w:t>
      </w:r>
    </w:p>
    <w:p w14:paraId="2DD5A757" w14:textId="7F233ACE" w:rsidR="0021371B" w:rsidRDefault="0021371B" w:rsidP="00FD09FE">
      <w:pPr>
        <w:pStyle w:val="ListParagraph"/>
        <w:numPr>
          <w:ilvl w:val="0"/>
          <w:numId w:val="1"/>
        </w:numPr>
        <w:ind w:left="450" w:hanging="270"/>
        <w:rPr>
          <w:color w:val="000000" w:themeColor="text1"/>
        </w:rPr>
      </w:pPr>
      <w:r>
        <w:rPr>
          <w:color w:val="000000" w:themeColor="text1"/>
        </w:rPr>
        <w:t>Chronic Wasting Disease – forming groups around topics and facilitating collaboration among the groups and partnering with ORNL, TWRA and others.</w:t>
      </w:r>
    </w:p>
    <w:p w14:paraId="37D335E6" w14:textId="46B628AF" w:rsidR="0021371B" w:rsidRDefault="0021371B" w:rsidP="00FD09FE">
      <w:pPr>
        <w:pStyle w:val="ListParagraph"/>
        <w:numPr>
          <w:ilvl w:val="0"/>
          <w:numId w:val="1"/>
        </w:numPr>
        <w:ind w:left="450" w:hanging="270"/>
        <w:rPr>
          <w:color w:val="000000" w:themeColor="text1"/>
        </w:rPr>
      </w:pPr>
      <w:r>
        <w:rPr>
          <w:color w:val="000000" w:themeColor="text1"/>
        </w:rPr>
        <w:t>Microbiome – connecting existing researchers to learn from each other, find common areas, increase awareness, be prepared for opportunities to collaborate.</w:t>
      </w:r>
    </w:p>
    <w:p w14:paraId="5543AAC6" w14:textId="5F63118D" w:rsidR="0021371B" w:rsidRDefault="0021371B" w:rsidP="00FD09FE">
      <w:pPr>
        <w:pStyle w:val="ListParagraph"/>
        <w:numPr>
          <w:ilvl w:val="0"/>
          <w:numId w:val="1"/>
        </w:numPr>
        <w:ind w:left="450" w:hanging="270"/>
        <w:rPr>
          <w:color w:val="000000" w:themeColor="text1"/>
        </w:rPr>
      </w:pPr>
      <w:r>
        <w:rPr>
          <w:color w:val="000000" w:themeColor="text1"/>
        </w:rPr>
        <w:t xml:space="preserve">The Science of Team Science – Elizabeth Strand (UT College of Veterinary Medicine and College of Social Work and One Health Scholar) is leading and establishing a group to support multidisciplinary teams.  </w:t>
      </w:r>
    </w:p>
    <w:p w14:paraId="580A5DBA" w14:textId="51AD65A5" w:rsidR="00B25FE3" w:rsidRDefault="007A49C8" w:rsidP="00FD09FE">
      <w:pPr>
        <w:pStyle w:val="ListParagraph"/>
        <w:ind w:left="0"/>
        <w:rPr>
          <w:color w:val="000000" w:themeColor="text1"/>
        </w:rPr>
      </w:pPr>
      <w:r>
        <w:rPr>
          <w:color w:val="000000" w:themeColor="text1"/>
        </w:rPr>
        <w:t xml:space="preserve">It </w:t>
      </w:r>
      <w:r w:rsidR="00E01573">
        <w:rPr>
          <w:color w:val="000000" w:themeColor="text1"/>
        </w:rPr>
        <w:t>is proposed</w:t>
      </w:r>
      <w:r>
        <w:rPr>
          <w:color w:val="000000" w:themeColor="text1"/>
        </w:rPr>
        <w:t xml:space="preserve"> the Research Council have serious discussions about collaborations:  How do we foster them?  What are the obstacles? </w:t>
      </w:r>
      <w:r w:rsidR="00B25FE3">
        <w:rPr>
          <w:color w:val="000000" w:themeColor="text1"/>
        </w:rPr>
        <w:t>How do we ensure equal credit for everyone involved?  How do we manage overhead/F&amp;A?  How do we recognize the team?</w:t>
      </w:r>
    </w:p>
    <w:p w14:paraId="72607C46" w14:textId="651CC4E6" w:rsidR="00B25FE3" w:rsidRDefault="00B25FE3" w:rsidP="005A45DA">
      <w:pPr>
        <w:pStyle w:val="ListParagraph"/>
        <w:ind w:left="360"/>
        <w:rPr>
          <w:color w:val="000000" w:themeColor="text1"/>
        </w:rPr>
      </w:pPr>
    </w:p>
    <w:p w14:paraId="03E5D20B" w14:textId="24A9C278" w:rsidR="00A516C9" w:rsidRDefault="00A516C9" w:rsidP="00FD09FE">
      <w:pPr>
        <w:pStyle w:val="ListParagraph"/>
        <w:ind w:left="0"/>
        <w:rPr>
          <w:b/>
          <w:color w:val="000000" w:themeColor="text1"/>
        </w:rPr>
      </w:pPr>
      <w:r w:rsidRPr="001F7254">
        <w:rPr>
          <w:b/>
          <w:color w:val="000000" w:themeColor="text1"/>
        </w:rPr>
        <w:t>Dr. Paul Hauptman, Dean of the UT Graduate School of Medicine in Knoxville</w:t>
      </w:r>
    </w:p>
    <w:p w14:paraId="2CA644D9" w14:textId="22D6DAF2" w:rsidR="00390B1B" w:rsidRDefault="00390B1B" w:rsidP="00FD09FE">
      <w:pPr>
        <w:pStyle w:val="ListParagraph"/>
        <w:ind w:left="0"/>
        <w:rPr>
          <w:color w:val="000000" w:themeColor="text1"/>
        </w:rPr>
      </w:pPr>
      <w:r>
        <w:rPr>
          <w:color w:val="000000" w:themeColor="text1"/>
        </w:rPr>
        <w:t>UT Graduate School of Medicine’s main focus is education and research. The regional campus for UTHSC and College of Medicine has 11 residencies and 11 fellowsh</w:t>
      </w:r>
      <w:r w:rsidR="007D44B2">
        <w:rPr>
          <w:color w:val="000000" w:themeColor="text1"/>
        </w:rPr>
        <w:t>ips, added a new one this year and two more next year</w:t>
      </w:r>
      <w:r>
        <w:rPr>
          <w:color w:val="000000" w:themeColor="text1"/>
        </w:rPr>
        <w:t>.</w:t>
      </w:r>
      <w:r w:rsidR="007D44B2">
        <w:rPr>
          <w:color w:val="000000" w:themeColor="text1"/>
        </w:rPr>
        <w:t xml:space="preserve">  GSM is averaging over 40 third and fourth year medical students on campus per month. It is higher than normal due to COVID since many 4</w:t>
      </w:r>
      <w:r w:rsidR="007D44B2" w:rsidRPr="007D44B2">
        <w:rPr>
          <w:color w:val="000000" w:themeColor="text1"/>
          <w:vertAlign w:val="superscript"/>
        </w:rPr>
        <w:t>th</w:t>
      </w:r>
      <w:r w:rsidR="007D44B2">
        <w:rPr>
          <w:color w:val="000000" w:themeColor="text1"/>
        </w:rPr>
        <w:t xml:space="preserve"> year students visits other medical schools.  GSM’s hospital partner is University of Tennessee Medical Center on the basis of the Master Affiliation Agreement originally signed in 1999, extended to 2049 and another 50 years was added last year.  This a long term relationship. </w:t>
      </w:r>
    </w:p>
    <w:p w14:paraId="279A2B31" w14:textId="678AABDA" w:rsidR="007D44B2" w:rsidRDefault="007D44B2" w:rsidP="00FD09FE">
      <w:pPr>
        <w:pStyle w:val="ListParagraph"/>
        <w:ind w:left="0"/>
        <w:rPr>
          <w:color w:val="000000" w:themeColor="text1"/>
        </w:rPr>
      </w:pPr>
    </w:p>
    <w:p w14:paraId="4DEFB485" w14:textId="5D6557F9" w:rsidR="007D44B2" w:rsidRDefault="007D44B2" w:rsidP="00FD09FE">
      <w:pPr>
        <w:pStyle w:val="ListParagraph"/>
        <w:ind w:left="0"/>
        <w:rPr>
          <w:color w:val="000000" w:themeColor="text1"/>
        </w:rPr>
      </w:pPr>
      <w:r>
        <w:rPr>
          <w:color w:val="000000" w:themeColor="text1"/>
        </w:rPr>
        <w:t>There are a number areas of expertise:</w:t>
      </w:r>
    </w:p>
    <w:p w14:paraId="13ECDFD3" w14:textId="7F738829" w:rsidR="007D44B2" w:rsidRDefault="007D44B2" w:rsidP="00FD09FE">
      <w:pPr>
        <w:pStyle w:val="ListParagraph"/>
        <w:numPr>
          <w:ilvl w:val="0"/>
          <w:numId w:val="2"/>
        </w:numPr>
        <w:ind w:left="450" w:hanging="270"/>
        <w:rPr>
          <w:color w:val="000000" w:themeColor="text1"/>
        </w:rPr>
      </w:pPr>
      <w:r>
        <w:rPr>
          <w:color w:val="000000" w:themeColor="text1"/>
        </w:rPr>
        <w:t xml:space="preserve">Amyloidosis (“Amyloidosis and Cancer </w:t>
      </w:r>
      <w:proofErr w:type="spellStart"/>
      <w:r>
        <w:rPr>
          <w:color w:val="000000" w:themeColor="text1"/>
        </w:rPr>
        <w:t>Theranostics</w:t>
      </w:r>
      <w:proofErr w:type="spellEnd"/>
      <w:r>
        <w:rPr>
          <w:color w:val="000000" w:themeColor="text1"/>
        </w:rPr>
        <w:t xml:space="preserve"> Program”) led by Jon Wall, PhD.  He is NIH funded and </w:t>
      </w:r>
      <w:r w:rsidR="00A7211C">
        <w:rPr>
          <w:color w:val="000000" w:themeColor="text1"/>
        </w:rPr>
        <w:t>involved in a spin-off company “</w:t>
      </w:r>
      <w:proofErr w:type="spellStart"/>
      <w:r w:rsidR="00A7211C">
        <w:rPr>
          <w:color w:val="000000" w:themeColor="text1"/>
        </w:rPr>
        <w:t>Attralus</w:t>
      </w:r>
      <w:proofErr w:type="spellEnd"/>
      <w:r w:rsidR="00A7211C">
        <w:rPr>
          <w:color w:val="000000" w:themeColor="text1"/>
        </w:rPr>
        <w:t>” which just garnered $25 million in V</w:t>
      </w:r>
      <w:r w:rsidR="00830423">
        <w:rPr>
          <w:color w:val="000000" w:themeColor="text1"/>
        </w:rPr>
        <w:t xml:space="preserve">enture </w:t>
      </w:r>
      <w:r w:rsidR="00A7211C">
        <w:rPr>
          <w:color w:val="000000" w:themeColor="text1"/>
        </w:rPr>
        <w:t>C</w:t>
      </w:r>
      <w:r w:rsidR="00830423">
        <w:rPr>
          <w:color w:val="000000" w:themeColor="text1"/>
        </w:rPr>
        <w:t>apital</w:t>
      </w:r>
      <w:r w:rsidR="00A7211C">
        <w:rPr>
          <w:color w:val="000000" w:themeColor="text1"/>
        </w:rPr>
        <w:t xml:space="preserve"> investment.  </w:t>
      </w:r>
    </w:p>
    <w:p w14:paraId="2BC9C7EE" w14:textId="2CCB1B7E" w:rsidR="00412D10" w:rsidRPr="00A7211C" w:rsidRDefault="00E01573" w:rsidP="00FD09FE">
      <w:pPr>
        <w:pStyle w:val="ListParagraph"/>
        <w:numPr>
          <w:ilvl w:val="0"/>
          <w:numId w:val="2"/>
        </w:numPr>
        <w:ind w:left="450" w:hanging="270"/>
        <w:rPr>
          <w:color w:val="000000" w:themeColor="text1"/>
        </w:rPr>
      </w:pPr>
      <w:r w:rsidRPr="00A7211C">
        <w:rPr>
          <w:color w:val="000000" w:themeColor="text1"/>
        </w:rPr>
        <w:t>Translational labs</w:t>
      </w:r>
    </w:p>
    <w:p w14:paraId="7707CF86" w14:textId="77777777" w:rsidR="00412D10" w:rsidRPr="00A7211C" w:rsidRDefault="00E01573" w:rsidP="00FD09FE">
      <w:pPr>
        <w:pStyle w:val="ListParagraph"/>
        <w:numPr>
          <w:ilvl w:val="1"/>
          <w:numId w:val="2"/>
        </w:numPr>
        <w:ind w:left="810"/>
        <w:rPr>
          <w:color w:val="000000" w:themeColor="text1"/>
        </w:rPr>
      </w:pPr>
      <w:r w:rsidRPr="00A7211C">
        <w:rPr>
          <w:color w:val="000000" w:themeColor="text1"/>
        </w:rPr>
        <w:t>Dr. Karlstad “Shock Trauma and Research Laboratory”</w:t>
      </w:r>
    </w:p>
    <w:p w14:paraId="01B12E43" w14:textId="77777777" w:rsidR="00412D10" w:rsidRPr="00A7211C" w:rsidRDefault="00E01573" w:rsidP="00FD09FE">
      <w:pPr>
        <w:pStyle w:val="ListParagraph"/>
        <w:numPr>
          <w:ilvl w:val="1"/>
          <w:numId w:val="2"/>
        </w:numPr>
        <w:ind w:left="810"/>
        <w:rPr>
          <w:color w:val="000000" w:themeColor="text1"/>
        </w:rPr>
      </w:pPr>
      <w:r w:rsidRPr="00A7211C">
        <w:rPr>
          <w:color w:val="000000" w:themeColor="text1"/>
        </w:rPr>
        <w:t>Dr. Mountain “Vascular Research Laboratory”</w:t>
      </w:r>
    </w:p>
    <w:p w14:paraId="05486715" w14:textId="5B2985CC" w:rsidR="00412D10" w:rsidRDefault="00E01573" w:rsidP="00FD09FE">
      <w:pPr>
        <w:pStyle w:val="ListParagraph"/>
        <w:numPr>
          <w:ilvl w:val="1"/>
          <w:numId w:val="2"/>
        </w:numPr>
        <w:ind w:left="810"/>
        <w:rPr>
          <w:color w:val="000000" w:themeColor="text1"/>
        </w:rPr>
      </w:pPr>
      <w:r w:rsidRPr="00A7211C">
        <w:rPr>
          <w:color w:val="000000" w:themeColor="text1"/>
        </w:rPr>
        <w:t xml:space="preserve">Drs. Stephenson and </w:t>
      </w:r>
      <w:proofErr w:type="spellStart"/>
      <w:r w:rsidRPr="00A7211C">
        <w:rPr>
          <w:color w:val="000000" w:themeColor="text1"/>
        </w:rPr>
        <w:t>Masi</w:t>
      </w:r>
      <w:proofErr w:type="spellEnd"/>
      <w:r w:rsidRPr="00A7211C">
        <w:rPr>
          <w:color w:val="000000" w:themeColor="text1"/>
        </w:rPr>
        <w:t xml:space="preserve"> “Regenerative Medicine”</w:t>
      </w:r>
    </w:p>
    <w:p w14:paraId="2C0262F1" w14:textId="77777777" w:rsidR="00412D10" w:rsidRPr="00A7211C" w:rsidRDefault="00E01573" w:rsidP="00FD09FE">
      <w:pPr>
        <w:pStyle w:val="ListParagraph"/>
        <w:numPr>
          <w:ilvl w:val="0"/>
          <w:numId w:val="2"/>
        </w:numPr>
        <w:ind w:left="450" w:hanging="270"/>
        <w:rPr>
          <w:color w:val="000000" w:themeColor="text1"/>
        </w:rPr>
      </w:pPr>
      <w:r w:rsidRPr="00A7211C">
        <w:rPr>
          <w:color w:val="000000" w:themeColor="text1"/>
        </w:rPr>
        <w:t>Clinical Research</w:t>
      </w:r>
    </w:p>
    <w:p w14:paraId="729A7178" w14:textId="77777777" w:rsidR="00412D10" w:rsidRPr="00A7211C" w:rsidRDefault="00E01573" w:rsidP="00FD09FE">
      <w:pPr>
        <w:pStyle w:val="ListParagraph"/>
        <w:numPr>
          <w:ilvl w:val="1"/>
          <w:numId w:val="2"/>
        </w:numPr>
        <w:ind w:left="810"/>
        <w:rPr>
          <w:color w:val="000000" w:themeColor="text1"/>
        </w:rPr>
      </w:pPr>
      <w:r w:rsidRPr="00A7211C">
        <w:rPr>
          <w:color w:val="000000" w:themeColor="text1"/>
        </w:rPr>
        <w:t>Wide range of interests, from contraception to disparities in breast cancer care</w:t>
      </w:r>
    </w:p>
    <w:p w14:paraId="62FEBF1F" w14:textId="4F66A939" w:rsidR="00A7211C" w:rsidRDefault="00830423" w:rsidP="00FD09FE">
      <w:pPr>
        <w:pStyle w:val="ListParagraph"/>
        <w:numPr>
          <w:ilvl w:val="1"/>
          <w:numId w:val="2"/>
        </w:numPr>
        <w:ind w:left="810"/>
        <w:rPr>
          <w:color w:val="000000" w:themeColor="text1"/>
        </w:rPr>
      </w:pPr>
      <w:r>
        <w:rPr>
          <w:color w:val="000000" w:themeColor="text1"/>
        </w:rPr>
        <w:t>Increasing footprint in i</w:t>
      </w:r>
      <w:r w:rsidR="00E01573" w:rsidRPr="00A7211C">
        <w:rPr>
          <w:color w:val="000000" w:themeColor="text1"/>
        </w:rPr>
        <w:t>ndustry-sponsored clinical trials</w:t>
      </w:r>
    </w:p>
    <w:p w14:paraId="70837DB8" w14:textId="419C6E62" w:rsidR="00830423" w:rsidRDefault="007B785C" w:rsidP="00FD09FE">
      <w:pPr>
        <w:rPr>
          <w:color w:val="000000" w:themeColor="text1"/>
        </w:rPr>
      </w:pPr>
      <w:r>
        <w:rPr>
          <w:color w:val="000000" w:themeColor="text1"/>
        </w:rPr>
        <w:lastRenderedPageBreak/>
        <w:t>The resources available to the faculty include several areas:</w:t>
      </w:r>
    </w:p>
    <w:p w14:paraId="1E2F16DE" w14:textId="77777777" w:rsidR="007B785C" w:rsidRPr="007B785C" w:rsidRDefault="007B785C" w:rsidP="00FD09FE">
      <w:pPr>
        <w:pStyle w:val="ListParagraph"/>
        <w:numPr>
          <w:ilvl w:val="0"/>
          <w:numId w:val="5"/>
        </w:numPr>
        <w:ind w:left="450" w:hanging="270"/>
        <w:rPr>
          <w:color w:val="000000" w:themeColor="text1"/>
        </w:rPr>
      </w:pPr>
      <w:r w:rsidRPr="007B785C">
        <w:rPr>
          <w:color w:val="000000" w:themeColor="text1"/>
        </w:rPr>
        <w:t>Research Leader (Jennifer Ferris MS)</w:t>
      </w:r>
    </w:p>
    <w:p w14:paraId="0F8CFD8C" w14:textId="77777777" w:rsidR="007B785C" w:rsidRPr="007B785C" w:rsidRDefault="007B785C" w:rsidP="00FD09FE">
      <w:pPr>
        <w:pStyle w:val="ListParagraph"/>
        <w:numPr>
          <w:ilvl w:val="0"/>
          <w:numId w:val="5"/>
        </w:numPr>
        <w:ind w:left="450" w:hanging="270"/>
        <w:rPr>
          <w:color w:val="000000" w:themeColor="text1"/>
        </w:rPr>
      </w:pPr>
      <w:r w:rsidRPr="007B785C">
        <w:rPr>
          <w:color w:val="000000" w:themeColor="text1"/>
        </w:rPr>
        <w:t xml:space="preserve">Research Design and </w:t>
      </w:r>
      <w:proofErr w:type="spellStart"/>
      <w:r w:rsidRPr="007B785C">
        <w:rPr>
          <w:color w:val="000000" w:themeColor="text1"/>
        </w:rPr>
        <w:t>Biostats</w:t>
      </w:r>
      <w:proofErr w:type="spellEnd"/>
      <w:r w:rsidRPr="007B785C">
        <w:rPr>
          <w:color w:val="000000" w:themeColor="text1"/>
        </w:rPr>
        <w:t xml:space="preserve"> (R. Eric </w:t>
      </w:r>
      <w:proofErr w:type="spellStart"/>
      <w:r w:rsidRPr="007B785C">
        <w:rPr>
          <w:color w:val="000000" w:themeColor="text1"/>
        </w:rPr>
        <w:t>Heidel</w:t>
      </w:r>
      <w:proofErr w:type="spellEnd"/>
      <w:r w:rsidRPr="007B785C">
        <w:rPr>
          <w:color w:val="000000" w:themeColor="text1"/>
        </w:rPr>
        <w:t xml:space="preserve"> PhD)</w:t>
      </w:r>
    </w:p>
    <w:p w14:paraId="2EE78E7F" w14:textId="77777777" w:rsidR="007B785C" w:rsidRPr="007B785C" w:rsidRDefault="007B785C" w:rsidP="00FD09FE">
      <w:pPr>
        <w:pStyle w:val="ListParagraph"/>
        <w:numPr>
          <w:ilvl w:val="0"/>
          <w:numId w:val="5"/>
        </w:numPr>
        <w:ind w:left="450" w:hanging="270"/>
        <w:rPr>
          <w:color w:val="000000" w:themeColor="text1"/>
        </w:rPr>
      </w:pPr>
      <w:r w:rsidRPr="007B785C">
        <w:rPr>
          <w:color w:val="000000" w:themeColor="text1"/>
        </w:rPr>
        <w:t>Research Administration (Operations; Business office)</w:t>
      </w:r>
    </w:p>
    <w:p w14:paraId="04525F2E" w14:textId="2ACF06F2" w:rsidR="007B785C" w:rsidRPr="007B785C" w:rsidRDefault="007B785C" w:rsidP="00FD09FE">
      <w:pPr>
        <w:pStyle w:val="ListParagraph"/>
        <w:numPr>
          <w:ilvl w:val="0"/>
          <w:numId w:val="5"/>
        </w:numPr>
        <w:ind w:left="450" w:hanging="270"/>
        <w:rPr>
          <w:color w:val="000000" w:themeColor="text1"/>
        </w:rPr>
      </w:pPr>
      <w:r w:rsidRPr="007B785C">
        <w:rPr>
          <w:color w:val="000000" w:themeColor="text1"/>
        </w:rPr>
        <w:t>Institutional Review Board</w:t>
      </w:r>
      <w:r w:rsidR="008B2CB2">
        <w:rPr>
          <w:color w:val="000000" w:themeColor="text1"/>
        </w:rPr>
        <w:t xml:space="preserve"> – two member Board; agreement with UTK’s IRB allows each IRB to cover for each other</w:t>
      </w:r>
    </w:p>
    <w:p w14:paraId="671A0E4C" w14:textId="77777777" w:rsidR="007B785C" w:rsidRPr="007B785C" w:rsidRDefault="007B785C" w:rsidP="00FD09FE">
      <w:pPr>
        <w:pStyle w:val="ListParagraph"/>
        <w:numPr>
          <w:ilvl w:val="0"/>
          <w:numId w:val="5"/>
        </w:numPr>
        <w:ind w:left="450" w:hanging="270"/>
        <w:rPr>
          <w:color w:val="000000" w:themeColor="text1"/>
        </w:rPr>
      </w:pPr>
      <w:r w:rsidRPr="007B785C">
        <w:rPr>
          <w:color w:val="000000" w:themeColor="text1"/>
        </w:rPr>
        <w:t>Office of Clinical Trials (UTMC)</w:t>
      </w:r>
    </w:p>
    <w:p w14:paraId="6DA3685A" w14:textId="5DDF97D3" w:rsidR="007B785C" w:rsidRPr="007B785C" w:rsidRDefault="007B785C" w:rsidP="00FD09FE">
      <w:pPr>
        <w:pStyle w:val="ListParagraph"/>
        <w:numPr>
          <w:ilvl w:val="0"/>
          <w:numId w:val="5"/>
        </w:numPr>
        <w:ind w:left="450" w:hanging="270"/>
        <w:rPr>
          <w:color w:val="000000" w:themeColor="text1"/>
        </w:rPr>
      </w:pPr>
      <w:r w:rsidRPr="007B785C">
        <w:rPr>
          <w:color w:val="000000" w:themeColor="text1"/>
        </w:rPr>
        <w:t>Center for Advanced Medical Simulation</w:t>
      </w:r>
      <w:r w:rsidR="008B2CB2">
        <w:rPr>
          <w:color w:val="000000" w:themeColor="text1"/>
        </w:rPr>
        <w:t xml:space="preserve"> – accredited and serves the entire community</w:t>
      </w:r>
    </w:p>
    <w:p w14:paraId="30E7305E" w14:textId="4F7625A5" w:rsidR="007B785C" w:rsidRPr="007B785C" w:rsidRDefault="008B2CB2" w:rsidP="00FD09FE">
      <w:pPr>
        <w:pStyle w:val="ListParagraph"/>
        <w:numPr>
          <w:ilvl w:val="0"/>
          <w:numId w:val="5"/>
        </w:numPr>
        <w:ind w:left="450" w:hanging="270"/>
        <w:rPr>
          <w:color w:val="000000" w:themeColor="text1"/>
        </w:rPr>
      </w:pPr>
      <w:r>
        <w:rPr>
          <w:color w:val="000000" w:themeColor="text1"/>
        </w:rPr>
        <w:t xml:space="preserve">Increasing </w:t>
      </w:r>
      <w:r w:rsidR="007B785C" w:rsidRPr="007B785C">
        <w:rPr>
          <w:color w:val="000000" w:themeColor="text1"/>
        </w:rPr>
        <w:t>Departmental Mentors for Research (</w:t>
      </w:r>
      <w:proofErr w:type="spellStart"/>
      <w:r w:rsidR="007B785C" w:rsidRPr="007B785C">
        <w:rPr>
          <w:color w:val="000000" w:themeColor="text1"/>
        </w:rPr>
        <w:t>ObGyn</w:t>
      </w:r>
      <w:proofErr w:type="spellEnd"/>
      <w:r w:rsidR="007B785C" w:rsidRPr="007B785C">
        <w:rPr>
          <w:color w:val="000000" w:themeColor="text1"/>
        </w:rPr>
        <w:t>; Anesthesia)</w:t>
      </w:r>
    </w:p>
    <w:p w14:paraId="303760BD" w14:textId="4A17521F" w:rsidR="007B785C" w:rsidRPr="007B785C" w:rsidRDefault="007B785C" w:rsidP="00FD09FE">
      <w:pPr>
        <w:pStyle w:val="ListParagraph"/>
        <w:numPr>
          <w:ilvl w:val="0"/>
          <w:numId w:val="5"/>
        </w:numPr>
        <w:ind w:left="450" w:hanging="270"/>
        <w:rPr>
          <w:color w:val="000000" w:themeColor="text1"/>
        </w:rPr>
      </w:pPr>
      <w:r w:rsidRPr="007B785C">
        <w:rPr>
          <w:color w:val="000000" w:themeColor="text1"/>
        </w:rPr>
        <w:t>Faculty Development Seminar Series</w:t>
      </w:r>
      <w:r w:rsidR="008B2CB2">
        <w:rPr>
          <w:color w:val="000000" w:themeColor="text1"/>
        </w:rPr>
        <w:t xml:space="preserve"> – Education and research, 3</w:t>
      </w:r>
      <w:r w:rsidR="008B2CB2" w:rsidRPr="008B2CB2">
        <w:rPr>
          <w:color w:val="000000" w:themeColor="text1"/>
          <w:vertAlign w:val="superscript"/>
        </w:rPr>
        <w:t>rd</w:t>
      </w:r>
      <w:r w:rsidR="008B2CB2">
        <w:rPr>
          <w:color w:val="000000" w:themeColor="text1"/>
        </w:rPr>
        <w:t xml:space="preserve"> year</w:t>
      </w:r>
    </w:p>
    <w:p w14:paraId="29437ADF" w14:textId="07323E01" w:rsidR="007B785C" w:rsidRDefault="007B785C" w:rsidP="00FD09FE">
      <w:pPr>
        <w:pStyle w:val="ListParagraph"/>
        <w:numPr>
          <w:ilvl w:val="1"/>
          <w:numId w:val="5"/>
        </w:numPr>
        <w:ind w:left="810"/>
        <w:rPr>
          <w:color w:val="000000" w:themeColor="text1"/>
        </w:rPr>
      </w:pPr>
      <w:r w:rsidRPr="007B785C">
        <w:rPr>
          <w:color w:val="000000" w:themeColor="text1"/>
        </w:rPr>
        <w:t>Academic Leadership Academy to launch Jan 2021</w:t>
      </w:r>
      <w:r w:rsidR="008B2CB2">
        <w:rPr>
          <w:color w:val="000000" w:themeColor="text1"/>
        </w:rPr>
        <w:t xml:space="preserve"> – 8 individuals in the first class will learn about educational models to pursue clinical research</w:t>
      </w:r>
    </w:p>
    <w:p w14:paraId="2F7F99E2" w14:textId="24E532AB" w:rsidR="008B2CB2" w:rsidRDefault="008B2CB2" w:rsidP="008B2CB2">
      <w:pPr>
        <w:ind w:left="720"/>
        <w:rPr>
          <w:color w:val="000000" w:themeColor="text1"/>
        </w:rPr>
      </w:pPr>
    </w:p>
    <w:p w14:paraId="3B05580F" w14:textId="77777777" w:rsidR="00300905" w:rsidRDefault="00300905" w:rsidP="00FD09FE">
      <w:pPr>
        <w:rPr>
          <w:color w:val="000000" w:themeColor="text1"/>
        </w:rPr>
      </w:pPr>
      <w:r>
        <w:rPr>
          <w:color w:val="000000" w:themeColor="text1"/>
        </w:rPr>
        <w:t xml:space="preserve">There are several research program initiatives: </w:t>
      </w:r>
    </w:p>
    <w:p w14:paraId="7E9D3BF9" w14:textId="4540642F" w:rsidR="00300905" w:rsidRDefault="00300905" w:rsidP="00FD09FE">
      <w:pPr>
        <w:pStyle w:val="ListParagraph"/>
        <w:numPr>
          <w:ilvl w:val="0"/>
          <w:numId w:val="6"/>
        </w:numPr>
        <w:ind w:left="450" w:hanging="270"/>
        <w:rPr>
          <w:color w:val="000000" w:themeColor="text1"/>
        </w:rPr>
      </w:pPr>
      <w:r w:rsidRPr="00300905">
        <w:rPr>
          <w:color w:val="000000" w:themeColor="text1"/>
        </w:rPr>
        <w:t xml:space="preserve">UTMC </w:t>
      </w:r>
      <w:proofErr w:type="spellStart"/>
      <w:r w:rsidRPr="00300905">
        <w:rPr>
          <w:color w:val="000000" w:themeColor="text1"/>
        </w:rPr>
        <w:t>BioBank</w:t>
      </w:r>
      <w:proofErr w:type="spellEnd"/>
      <w:r w:rsidRPr="00300905">
        <w:rPr>
          <w:color w:val="000000" w:themeColor="text1"/>
        </w:rPr>
        <w:t xml:space="preserve"> led by</w:t>
      </w:r>
      <w:r>
        <w:rPr>
          <w:color w:val="000000" w:themeColor="text1"/>
        </w:rPr>
        <w:t xml:space="preserve"> Lisa Duncan</w:t>
      </w:r>
    </w:p>
    <w:p w14:paraId="07D58731" w14:textId="43EA15C5" w:rsidR="00300905" w:rsidRDefault="00300905" w:rsidP="00FD09FE">
      <w:pPr>
        <w:pStyle w:val="ListParagraph"/>
        <w:numPr>
          <w:ilvl w:val="0"/>
          <w:numId w:val="6"/>
        </w:numPr>
        <w:ind w:left="450" w:hanging="270"/>
        <w:rPr>
          <w:color w:val="000000" w:themeColor="text1"/>
        </w:rPr>
      </w:pPr>
      <w:r w:rsidRPr="00300905">
        <w:rPr>
          <w:color w:val="000000" w:themeColor="text1"/>
        </w:rPr>
        <w:t>Data Enterprise Warehouse established by the VCR at UT Memphis lots of data from Memphis Methodist Hospital and UTMC with a goal to house a large amount EMR data (Electronic Medical Records) for use by outcome researchers</w:t>
      </w:r>
    </w:p>
    <w:p w14:paraId="77331DBD" w14:textId="75ABD3AE" w:rsidR="00300905" w:rsidRDefault="00300905" w:rsidP="00FD09FE">
      <w:pPr>
        <w:pStyle w:val="ListParagraph"/>
        <w:numPr>
          <w:ilvl w:val="0"/>
          <w:numId w:val="6"/>
        </w:numPr>
        <w:ind w:left="450" w:hanging="270"/>
        <w:rPr>
          <w:color w:val="000000" w:themeColor="text1"/>
        </w:rPr>
      </w:pPr>
      <w:r>
        <w:rPr>
          <w:color w:val="000000" w:themeColor="text1"/>
        </w:rPr>
        <w:t>The last two years have offered internal seed grants:  Cancer Institute - ~$100K per year; Alzheimer’s Initiative - ~$100K per year; and Women in Science fund to support translational and clinical researchers - $TBD</w:t>
      </w:r>
    </w:p>
    <w:p w14:paraId="5C24996D" w14:textId="0278AA89" w:rsidR="00300905" w:rsidRDefault="00300905" w:rsidP="00FD09FE">
      <w:pPr>
        <w:pStyle w:val="ListParagraph"/>
        <w:numPr>
          <w:ilvl w:val="0"/>
          <w:numId w:val="6"/>
        </w:numPr>
        <w:ind w:left="450" w:hanging="270"/>
        <w:rPr>
          <w:color w:val="000000" w:themeColor="text1"/>
        </w:rPr>
      </w:pPr>
      <w:r>
        <w:rPr>
          <w:color w:val="000000" w:themeColor="text1"/>
        </w:rPr>
        <w:t xml:space="preserve">GSM is currently discussing a Governor’s Chair position. Momentum was </w:t>
      </w:r>
      <w:r w:rsidR="00D917C1">
        <w:rPr>
          <w:color w:val="000000" w:themeColor="text1"/>
        </w:rPr>
        <w:t xml:space="preserve">building prior to COVID to identify research and research team that would be well position in data science. Hopeful one will be established by next year on GMS campus. </w:t>
      </w:r>
    </w:p>
    <w:p w14:paraId="6A330842" w14:textId="2D72BF2F" w:rsidR="00D917C1" w:rsidRDefault="00D917C1" w:rsidP="00D917C1">
      <w:pPr>
        <w:rPr>
          <w:color w:val="000000" w:themeColor="text1"/>
        </w:rPr>
      </w:pPr>
    </w:p>
    <w:p w14:paraId="261D4BA9" w14:textId="1CFC6BBB" w:rsidR="00D917C1" w:rsidRDefault="00D917C1" w:rsidP="00FD09FE">
      <w:pPr>
        <w:rPr>
          <w:color w:val="000000" w:themeColor="text1"/>
        </w:rPr>
      </w:pPr>
      <w:r>
        <w:rPr>
          <w:color w:val="000000" w:themeColor="text1"/>
        </w:rPr>
        <w:t xml:space="preserve">GMS offers student and resident opportunities with the </w:t>
      </w:r>
      <w:proofErr w:type="spellStart"/>
      <w:r>
        <w:rPr>
          <w:color w:val="000000" w:themeColor="text1"/>
        </w:rPr>
        <w:t>Collmann</w:t>
      </w:r>
      <w:proofErr w:type="spellEnd"/>
      <w:r>
        <w:rPr>
          <w:color w:val="000000" w:themeColor="text1"/>
        </w:rPr>
        <w:t xml:space="preserve"> Scholars Program for medical students who spend the summer at GMS between their 1</w:t>
      </w:r>
      <w:r w:rsidRPr="00D917C1">
        <w:rPr>
          <w:color w:val="000000" w:themeColor="text1"/>
          <w:vertAlign w:val="superscript"/>
        </w:rPr>
        <w:t>st</w:t>
      </w:r>
      <w:r>
        <w:rPr>
          <w:color w:val="000000" w:themeColor="text1"/>
        </w:rPr>
        <w:t xml:space="preserve"> and 2</w:t>
      </w:r>
      <w:r w:rsidRPr="00D917C1">
        <w:rPr>
          <w:color w:val="000000" w:themeColor="text1"/>
          <w:vertAlign w:val="superscript"/>
        </w:rPr>
        <w:t>nd</w:t>
      </w:r>
      <w:r>
        <w:rPr>
          <w:color w:val="000000" w:themeColor="text1"/>
        </w:rPr>
        <w:t xml:space="preserve"> year; UTK undergraduate students which includes BCMS 452); UTK graduate students; and Underrepresented Minority (URM) Student Research Fellowship pending funding approval. </w:t>
      </w:r>
    </w:p>
    <w:p w14:paraId="1ABDAF31" w14:textId="701D7B5D" w:rsidR="00E40926" w:rsidRDefault="00E40926" w:rsidP="00FD09FE">
      <w:pPr>
        <w:rPr>
          <w:color w:val="000000" w:themeColor="text1"/>
        </w:rPr>
      </w:pPr>
    </w:p>
    <w:p w14:paraId="77223C32" w14:textId="77777777" w:rsidR="00FD09FE" w:rsidRDefault="00E40926" w:rsidP="00FD09FE">
      <w:pPr>
        <w:rPr>
          <w:color w:val="000000" w:themeColor="text1"/>
        </w:rPr>
      </w:pPr>
      <w:r>
        <w:rPr>
          <w:color w:val="000000" w:themeColor="text1"/>
        </w:rPr>
        <w:t xml:space="preserve">GSM is developing a strategic plan for research with a major focus on collaboration. </w:t>
      </w:r>
      <w:r w:rsidR="006F5072">
        <w:rPr>
          <w:color w:val="000000" w:themeColor="text1"/>
        </w:rPr>
        <w:t xml:space="preserve"> A strategic planning committee was created, i</w:t>
      </w:r>
      <w:r>
        <w:rPr>
          <w:color w:val="000000" w:themeColor="text1"/>
        </w:rPr>
        <w:t>nformation was gathe</w:t>
      </w:r>
      <w:r w:rsidR="006F5072">
        <w:rPr>
          <w:color w:val="000000" w:themeColor="text1"/>
        </w:rPr>
        <w:t>red with a series of town halls and external consultation with Research Deans at Penn State Medical School and Dell Medical School of Austin.  It</w:t>
      </w:r>
      <w:r>
        <w:rPr>
          <w:color w:val="000000" w:themeColor="text1"/>
        </w:rPr>
        <w:t xml:space="preserve"> should be ready for release by November 30</w:t>
      </w:r>
      <w:r w:rsidRPr="00E40926">
        <w:rPr>
          <w:color w:val="000000" w:themeColor="text1"/>
          <w:vertAlign w:val="superscript"/>
        </w:rPr>
        <w:t>th</w:t>
      </w:r>
      <w:r>
        <w:rPr>
          <w:color w:val="000000" w:themeColor="text1"/>
        </w:rPr>
        <w:t xml:space="preserve">.  </w:t>
      </w:r>
      <w:r w:rsidR="006F5072">
        <w:rPr>
          <w:color w:val="000000" w:themeColor="text1"/>
        </w:rPr>
        <w:t>The plan also highlights challenges.  Upgrades to research space or new facility is needed, large clinical demands and compensation of MD researchers, and limited GSM salary when applying for Federal grants which is well below the NIH salary cap when the bulk of their salary comes from their clinical practice.</w:t>
      </w:r>
    </w:p>
    <w:p w14:paraId="4768E294" w14:textId="6E889F28" w:rsidR="00180406" w:rsidRDefault="00180406" w:rsidP="00FD09FE">
      <w:pPr>
        <w:rPr>
          <w:color w:val="000000" w:themeColor="text1"/>
        </w:rPr>
      </w:pPr>
    </w:p>
    <w:p w14:paraId="5539C971" w14:textId="77777777" w:rsidR="00FD09FE" w:rsidRDefault="00180406" w:rsidP="00FD09FE">
      <w:pPr>
        <w:rPr>
          <w:color w:val="000000" w:themeColor="text1"/>
        </w:rPr>
      </w:pPr>
      <w:r>
        <w:rPr>
          <w:color w:val="000000" w:themeColor="text1"/>
        </w:rPr>
        <w:t xml:space="preserve">Current examples of OHI potential research projects includes (1) HPV by engaging </w:t>
      </w:r>
      <w:r w:rsidRPr="00180406">
        <w:rPr>
          <w:color w:val="000000" w:themeColor="text1"/>
        </w:rPr>
        <w:t>dental health care providers in HPV prevention efforts; understanding current capacity of pharmacies to stock and administer the HPV vaccine and to identify barriers surrounding vaccine accessibility.</w:t>
      </w:r>
      <w:r>
        <w:rPr>
          <w:color w:val="000000" w:themeColor="text1"/>
        </w:rPr>
        <w:t xml:space="preserve"> (2) </w:t>
      </w:r>
      <w:r w:rsidRPr="00180406">
        <w:rPr>
          <w:color w:val="000000" w:themeColor="text1"/>
        </w:rPr>
        <w:t>Disparities in breast cancer care with a focus on association between patient-caregiver relationship qualities and mutable factors</w:t>
      </w:r>
      <w:r w:rsidR="006E07AD">
        <w:rPr>
          <w:color w:val="000000" w:themeColor="text1"/>
        </w:rPr>
        <w:t xml:space="preserve">.  </w:t>
      </w:r>
      <w:r>
        <w:rPr>
          <w:color w:val="000000" w:themeColor="text1"/>
        </w:rPr>
        <w:t xml:space="preserve">Future possibilities include mobile mammography unit intervention and broader effort on health disparities.  </w:t>
      </w:r>
      <w:r w:rsidR="006E07AD">
        <w:rPr>
          <w:color w:val="000000" w:themeColor="text1"/>
        </w:rPr>
        <w:t>Combining what GSM has in Appalachia with colleagues in Memphis presents unique opportunities nationally.</w:t>
      </w:r>
    </w:p>
    <w:p w14:paraId="7870B24D" w14:textId="00AF8CB2" w:rsidR="008B1D41" w:rsidRPr="00814AD0" w:rsidRDefault="008B1D41" w:rsidP="0092303F">
      <w:pPr>
        <w:tabs>
          <w:tab w:val="left" w:pos="6187"/>
        </w:tabs>
        <w:ind w:right="-720"/>
      </w:pPr>
      <w:bookmarkStart w:id="0" w:name="_GoBack"/>
      <w:bookmarkEnd w:id="0"/>
    </w:p>
    <w:p w14:paraId="6218398C" w14:textId="2DA14DF6" w:rsidR="0092303F" w:rsidRDefault="0092303F" w:rsidP="00FD09FE">
      <w:pPr>
        <w:ind w:right="-720"/>
      </w:pPr>
      <w:r w:rsidRPr="00941D01">
        <w:rPr>
          <w:color w:val="002060"/>
        </w:rPr>
        <w:t>Adjournment:</w:t>
      </w:r>
      <w:r>
        <w:rPr>
          <w:color w:val="002060"/>
        </w:rPr>
        <w:t xml:space="preserve">  </w:t>
      </w:r>
      <w:r>
        <w:t xml:space="preserve">The Chair adjourned the meeting at </w:t>
      </w:r>
      <w:r w:rsidR="00AF5449">
        <w:t>4:5</w:t>
      </w:r>
      <w:r w:rsidR="003F5D03">
        <w:t>9</w:t>
      </w:r>
      <w:r w:rsidR="00AF5449">
        <w:t xml:space="preserve"> </w:t>
      </w:r>
      <w:r>
        <w:t xml:space="preserve">pm.  </w:t>
      </w:r>
    </w:p>
    <w:p w14:paraId="56649024" w14:textId="77777777" w:rsidR="0092303F" w:rsidRDefault="0092303F" w:rsidP="00FD09FE">
      <w:pPr>
        <w:ind w:right="-720"/>
      </w:pPr>
      <w:r>
        <w:rPr>
          <w:color w:val="002060"/>
        </w:rPr>
        <w:t>M</w:t>
      </w:r>
      <w:r w:rsidRPr="00941D01">
        <w:rPr>
          <w:color w:val="002060"/>
        </w:rPr>
        <w:t xml:space="preserve">inutes submitted by: </w:t>
      </w:r>
      <w:r>
        <w:rPr>
          <w:color w:val="002060"/>
        </w:rPr>
        <w:t xml:space="preserve">  </w:t>
      </w:r>
      <w:r>
        <w:t>Paula Brown</w:t>
      </w:r>
    </w:p>
    <w:p w14:paraId="6AFA9E93" w14:textId="5E1F23EB" w:rsidR="0092303F" w:rsidRDefault="0092303F" w:rsidP="00FD09FE">
      <w:pPr>
        <w:tabs>
          <w:tab w:val="left" w:pos="6187"/>
        </w:tabs>
        <w:ind w:right="-720"/>
      </w:pPr>
      <w:r>
        <w:rPr>
          <w:color w:val="002060"/>
        </w:rPr>
        <w:t xml:space="preserve">Next Meeting:  </w:t>
      </w:r>
      <w:r w:rsidR="003F5D03">
        <w:rPr>
          <w:color w:val="000000" w:themeColor="text1"/>
        </w:rPr>
        <w:t>December 9</w:t>
      </w:r>
      <w:r w:rsidR="00024210">
        <w:rPr>
          <w:color w:val="000000" w:themeColor="text1"/>
        </w:rPr>
        <w:t>, 2020</w:t>
      </w:r>
    </w:p>
    <w:p w14:paraId="2BA26404" w14:textId="77777777" w:rsidR="00ED3BD3" w:rsidRPr="0092303F" w:rsidRDefault="00ED3BD3" w:rsidP="0092303F"/>
    <w:sectPr w:rsidR="00ED3BD3" w:rsidRPr="0092303F" w:rsidSect="00066870">
      <w:footerReference w:type="default" r:id="rId13"/>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A25DD" w14:textId="77777777" w:rsidR="00D823AF" w:rsidRDefault="00D823AF" w:rsidP="0066592C">
      <w:r>
        <w:separator/>
      </w:r>
    </w:p>
  </w:endnote>
  <w:endnote w:type="continuationSeparator" w:id="0">
    <w:p w14:paraId="259F1B63" w14:textId="77777777" w:rsidR="00D823AF" w:rsidRDefault="00D823AF" w:rsidP="0066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B61F" w14:textId="7237BFEB" w:rsidR="00941D01" w:rsidRPr="00941D01" w:rsidRDefault="00927B9F" w:rsidP="00941D01">
    <w:pPr>
      <w:pStyle w:val="Footer"/>
      <w:tabs>
        <w:tab w:val="clear" w:pos="4680"/>
      </w:tabs>
      <w:rPr>
        <w:sz w:val="16"/>
      </w:rPr>
    </w:pPr>
    <w:r>
      <w:rPr>
        <w:sz w:val="16"/>
      </w:rPr>
      <w:t xml:space="preserve">RC Meeting </w:t>
    </w:r>
    <w:r w:rsidR="00654BD2">
      <w:rPr>
        <w:sz w:val="16"/>
      </w:rPr>
      <w:t>11-11</w:t>
    </w:r>
    <w:r w:rsidR="001C6D97">
      <w:rPr>
        <w:sz w:val="16"/>
      </w:rPr>
      <w:t>-20</w:t>
    </w:r>
    <w:r w:rsidR="002C19D3">
      <w:rPr>
        <w:sz w:val="16"/>
      </w:rPr>
      <w:t>20</w:t>
    </w:r>
    <w:r w:rsidR="0066592C">
      <w:rPr>
        <w:sz w:val="16"/>
      </w:rPr>
      <w:tab/>
    </w:r>
    <w:r w:rsidR="0066592C" w:rsidRPr="00941D01">
      <w:rPr>
        <w:sz w:val="16"/>
      </w:rPr>
      <w:t xml:space="preserve">Page </w:t>
    </w:r>
    <w:sdt>
      <w:sdtPr>
        <w:rPr>
          <w:sz w:val="16"/>
        </w:rPr>
        <w:id w:val="-1470826713"/>
        <w:docPartObj>
          <w:docPartGallery w:val="Page Numbers (Bottom of Page)"/>
          <w:docPartUnique/>
        </w:docPartObj>
      </w:sdtPr>
      <w:sdtEndPr>
        <w:rPr>
          <w:noProof/>
        </w:rPr>
      </w:sdtEndPr>
      <w:sdtContent>
        <w:r w:rsidR="00C82993">
          <w:fldChar w:fldCharType="begin"/>
        </w:r>
        <w:r w:rsidR="00C82993">
          <w:instrText xml:space="preserve"> PAGE   \* MERGEFORMAT </w:instrText>
        </w:r>
        <w:r w:rsidR="00C82993">
          <w:fldChar w:fldCharType="separate"/>
        </w:r>
        <w:r w:rsidR="00FD09FE" w:rsidRPr="00FD09FE">
          <w:rPr>
            <w:noProof/>
            <w:sz w:val="16"/>
          </w:rPr>
          <w:t>2</w:t>
        </w:r>
        <w:r w:rsidR="00C82993">
          <w:rPr>
            <w:noProof/>
            <w:sz w:val="16"/>
          </w:rPr>
          <w:fldChar w:fldCharType="end"/>
        </w:r>
      </w:sdtContent>
    </w:sdt>
  </w:p>
  <w:p w14:paraId="005AABCA" w14:textId="77777777" w:rsidR="00941D01" w:rsidRPr="00941D01" w:rsidRDefault="00D823AF" w:rsidP="00941D01">
    <w:pPr>
      <w:pStyle w:val="Footer"/>
      <w:jc w:val="righ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85CA7" w14:textId="77777777" w:rsidR="00D823AF" w:rsidRDefault="00D823AF" w:rsidP="0066592C">
      <w:r>
        <w:separator/>
      </w:r>
    </w:p>
  </w:footnote>
  <w:footnote w:type="continuationSeparator" w:id="0">
    <w:p w14:paraId="60D5FE91" w14:textId="77777777" w:rsidR="00D823AF" w:rsidRDefault="00D823AF" w:rsidP="00665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73F5"/>
    <w:multiLevelType w:val="hybridMultilevel"/>
    <w:tmpl w:val="8AF44D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2726ED"/>
    <w:multiLevelType w:val="hybridMultilevel"/>
    <w:tmpl w:val="2B2827FA"/>
    <w:lvl w:ilvl="0" w:tplc="1472C1D4">
      <w:start w:val="1"/>
      <w:numFmt w:val="bullet"/>
      <w:lvlText w:val="•"/>
      <w:lvlJc w:val="left"/>
      <w:pPr>
        <w:tabs>
          <w:tab w:val="num" w:pos="720"/>
        </w:tabs>
        <w:ind w:left="720" w:hanging="360"/>
      </w:pPr>
      <w:rPr>
        <w:rFonts w:ascii="Arial" w:hAnsi="Arial" w:hint="default"/>
      </w:rPr>
    </w:lvl>
    <w:lvl w:ilvl="1" w:tplc="6A388478">
      <w:start w:val="309"/>
      <w:numFmt w:val="bullet"/>
      <w:lvlText w:val="•"/>
      <w:lvlJc w:val="left"/>
      <w:pPr>
        <w:tabs>
          <w:tab w:val="num" w:pos="1440"/>
        </w:tabs>
        <w:ind w:left="1440" w:hanging="360"/>
      </w:pPr>
      <w:rPr>
        <w:rFonts w:ascii="Arial" w:hAnsi="Arial" w:hint="default"/>
      </w:rPr>
    </w:lvl>
    <w:lvl w:ilvl="2" w:tplc="9216EF94" w:tentative="1">
      <w:start w:val="1"/>
      <w:numFmt w:val="bullet"/>
      <w:lvlText w:val="•"/>
      <w:lvlJc w:val="left"/>
      <w:pPr>
        <w:tabs>
          <w:tab w:val="num" w:pos="2160"/>
        </w:tabs>
        <w:ind w:left="2160" w:hanging="360"/>
      </w:pPr>
      <w:rPr>
        <w:rFonts w:ascii="Arial" w:hAnsi="Arial" w:hint="default"/>
      </w:rPr>
    </w:lvl>
    <w:lvl w:ilvl="3" w:tplc="99E44750" w:tentative="1">
      <w:start w:val="1"/>
      <w:numFmt w:val="bullet"/>
      <w:lvlText w:val="•"/>
      <w:lvlJc w:val="left"/>
      <w:pPr>
        <w:tabs>
          <w:tab w:val="num" w:pos="2880"/>
        </w:tabs>
        <w:ind w:left="2880" w:hanging="360"/>
      </w:pPr>
      <w:rPr>
        <w:rFonts w:ascii="Arial" w:hAnsi="Arial" w:hint="default"/>
      </w:rPr>
    </w:lvl>
    <w:lvl w:ilvl="4" w:tplc="4484CBE8" w:tentative="1">
      <w:start w:val="1"/>
      <w:numFmt w:val="bullet"/>
      <w:lvlText w:val="•"/>
      <w:lvlJc w:val="left"/>
      <w:pPr>
        <w:tabs>
          <w:tab w:val="num" w:pos="3600"/>
        </w:tabs>
        <w:ind w:left="3600" w:hanging="360"/>
      </w:pPr>
      <w:rPr>
        <w:rFonts w:ascii="Arial" w:hAnsi="Arial" w:hint="default"/>
      </w:rPr>
    </w:lvl>
    <w:lvl w:ilvl="5" w:tplc="0B5AC12A" w:tentative="1">
      <w:start w:val="1"/>
      <w:numFmt w:val="bullet"/>
      <w:lvlText w:val="•"/>
      <w:lvlJc w:val="left"/>
      <w:pPr>
        <w:tabs>
          <w:tab w:val="num" w:pos="4320"/>
        </w:tabs>
        <w:ind w:left="4320" w:hanging="360"/>
      </w:pPr>
      <w:rPr>
        <w:rFonts w:ascii="Arial" w:hAnsi="Arial" w:hint="default"/>
      </w:rPr>
    </w:lvl>
    <w:lvl w:ilvl="6" w:tplc="1160EBC4" w:tentative="1">
      <w:start w:val="1"/>
      <w:numFmt w:val="bullet"/>
      <w:lvlText w:val="•"/>
      <w:lvlJc w:val="left"/>
      <w:pPr>
        <w:tabs>
          <w:tab w:val="num" w:pos="5040"/>
        </w:tabs>
        <w:ind w:left="5040" w:hanging="360"/>
      </w:pPr>
      <w:rPr>
        <w:rFonts w:ascii="Arial" w:hAnsi="Arial" w:hint="default"/>
      </w:rPr>
    </w:lvl>
    <w:lvl w:ilvl="7" w:tplc="7D360E76" w:tentative="1">
      <w:start w:val="1"/>
      <w:numFmt w:val="bullet"/>
      <w:lvlText w:val="•"/>
      <w:lvlJc w:val="left"/>
      <w:pPr>
        <w:tabs>
          <w:tab w:val="num" w:pos="5760"/>
        </w:tabs>
        <w:ind w:left="5760" w:hanging="360"/>
      </w:pPr>
      <w:rPr>
        <w:rFonts w:ascii="Arial" w:hAnsi="Arial" w:hint="default"/>
      </w:rPr>
    </w:lvl>
    <w:lvl w:ilvl="8" w:tplc="082CE8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6301E5"/>
    <w:multiLevelType w:val="hybridMultilevel"/>
    <w:tmpl w:val="BF9EA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731DD9"/>
    <w:multiLevelType w:val="hybridMultilevel"/>
    <w:tmpl w:val="7C900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A74F00"/>
    <w:multiLevelType w:val="hybridMultilevel"/>
    <w:tmpl w:val="FBCA2DF4"/>
    <w:lvl w:ilvl="0" w:tplc="6F801902">
      <w:start w:val="1"/>
      <w:numFmt w:val="bullet"/>
      <w:lvlText w:val="•"/>
      <w:lvlJc w:val="left"/>
      <w:pPr>
        <w:tabs>
          <w:tab w:val="num" w:pos="720"/>
        </w:tabs>
        <w:ind w:left="720" w:hanging="360"/>
      </w:pPr>
      <w:rPr>
        <w:rFonts w:ascii="Arial" w:hAnsi="Arial" w:hint="default"/>
      </w:rPr>
    </w:lvl>
    <w:lvl w:ilvl="1" w:tplc="D03E7138">
      <w:start w:val="309"/>
      <w:numFmt w:val="bullet"/>
      <w:lvlText w:val="•"/>
      <w:lvlJc w:val="left"/>
      <w:pPr>
        <w:tabs>
          <w:tab w:val="num" w:pos="1440"/>
        </w:tabs>
        <w:ind w:left="1440" w:hanging="360"/>
      </w:pPr>
      <w:rPr>
        <w:rFonts w:ascii="Arial" w:hAnsi="Arial" w:hint="default"/>
      </w:rPr>
    </w:lvl>
    <w:lvl w:ilvl="2" w:tplc="E31A00FE" w:tentative="1">
      <w:start w:val="1"/>
      <w:numFmt w:val="bullet"/>
      <w:lvlText w:val="•"/>
      <w:lvlJc w:val="left"/>
      <w:pPr>
        <w:tabs>
          <w:tab w:val="num" w:pos="2160"/>
        </w:tabs>
        <w:ind w:left="2160" w:hanging="360"/>
      </w:pPr>
      <w:rPr>
        <w:rFonts w:ascii="Arial" w:hAnsi="Arial" w:hint="default"/>
      </w:rPr>
    </w:lvl>
    <w:lvl w:ilvl="3" w:tplc="8D9288FC" w:tentative="1">
      <w:start w:val="1"/>
      <w:numFmt w:val="bullet"/>
      <w:lvlText w:val="•"/>
      <w:lvlJc w:val="left"/>
      <w:pPr>
        <w:tabs>
          <w:tab w:val="num" w:pos="2880"/>
        </w:tabs>
        <w:ind w:left="2880" w:hanging="360"/>
      </w:pPr>
      <w:rPr>
        <w:rFonts w:ascii="Arial" w:hAnsi="Arial" w:hint="default"/>
      </w:rPr>
    </w:lvl>
    <w:lvl w:ilvl="4" w:tplc="C8588B26" w:tentative="1">
      <w:start w:val="1"/>
      <w:numFmt w:val="bullet"/>
      <w:lvlText w:val="•"/>
      <w:lvlJc w:val="left"/>
      <w:pPr>
        <w:tabs>
          <w:tab w:val="num" w:pos="3600"/>
        </w:tabs>
        <w:ind w:left="3600" w:hanging="360"/>
      </w:pPr>
      <w:rPr>
        <w:rFonts w:ascii="Arial" w:hAnsi="Arial" w:hint="default"/>
      </w:rPr>
    </w:lvl>
    <w:lvl w:ilvl="5" w:tplc="C42A0834" w:tentative="1">
      <w:start w:val="1"/>
      <w:numFmt w:val="bullet"/>
      <w:lvlText w:val="•"/>
      <w:lvlJc w:val="left"/>
      <w:pPr>
        <w:tabs>
          <w:tab w:val="num" w:pos="4320"/>
        </w:tabs>
        <w:ind w:left="4320" w:hanging="360"/>
      </w:pPr>
      <w:rPr>
        <w:rFonts w:ascii="Arial" w:hAnsi="Arial" w:hint="default"/>
      </w:rPr>
    </w:lvl>
    <w:lvl w:ilvl="6" w:tplc="2F6CCABC" w:tentative="1">
      <w:start w:val="1"/>
      <w:numFmt w:val="bullet"/>
      <w:lvlText w:val="•"/>
      <w:lvlJc w:val="left"/>
      <w:pPr>
        <w:tabs>
          <w:tab w:val="num" w:pos="5040"/>
        </w:tabs>
        <w:ind w:left="5040" w:hanging="360"/>
      </w:pPr>
      <w:rPr>
        <w:rFonts w:ascii="Arial" w:hAnsi="Arial" w:hint="default"/>
      </w:rPr>
    </w:lvl>
    <w:lvl w:ilvl="7" w:tplc="13E82E3A" w:tentative="1">
      <w:start w:val="1"/>
      <w:numFmt w:val="bullet"/>
      <w:lvlText w:val="•"/>
      <w:lvlJc w:val="left"/>
      <w:pPr>
        <w:tabs>
          <w:tab w:val="num" w:pos="5760"/>
        </w:tabs>
        <w:ind w:left="5760" w:hanging="360"/>
      </w:pPr>
      <w:rPr>
        <w:rFonts w:ascii="Arial" w:hAnsi="Arial" w:hint="default"/>
      </w:rPr>
    </w:lvl>
    <w:lvl w:ilvl="8" w:tplc="B48E3D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B3568D"/>
    <w:multiLevelType w:val="hybridMultilevel"/>
    <w:tmpl w:val="2C88B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FE"/>
    <w:rsid w:val="00003319"/>
    <w:rsid w:val="00010502"/>
    <w:rsid w:val="00011348"/>
    <w:rsid w:val="00014102"/>
    <w:rsid w:val="00016490"/>
    <w:rsid w:val="00020107"/>
    <w:rsid w:val="0002211F"/>
    <w:rsid w:val="0002296D"/>
    <w:rsid w:val="00023ECA"/>
    <w:rsid w:val="00024210"/>
    <w:rsid w:val="000267D9"/>
    <w:rsid w:val="00030737"/>
    <w:rsid w:val="000310C2"/>
    <w:rsid w:val="00066870"/>
    <w:rsid w:val="000740A8"/>
    <w:rsid w:val="00086A87"/>
    <w:rsid w:val="000877CA"/>
    <w:rsid w:val="00090524"/>
    <w:rsid w:val="00090A52"/>
    <w:rsid w:val="000A71E9"/>
    <w:rsid w:val="000B32E5"/>
    <w:rsid w:val="000B5CB9"/>
    <w:rsid w:val="000B67BD"/>
    <w:rsid w:val="000D18E0"/>
    <w:rsid w:val="000D6F3C"/>
    <w:rsid w:val="000F5510"/>
    <w:rsid w:val="000F6002"/>
    <w:rsid w:val="000F64B1"/>
    <w:rsid w:val="000F799F"/>
    <w:rsid w:val="001058CE"/>
    <w:rsid w:val="00113874"/>
    <w:rsid w:val="00117FB9"/>
    <w:rsid w:val="0013248F"/>
    <w:rsid w:val="00133B76"/>
    <w:rsid w:val="001378B7"/>
    <w:rsid w:val="0014129A"/>
    <w:rsid w:val="00147010"/>
    <w:rsid w:val="001534E4"/>
    <w:rsid w:val="00164296"/>
    <w:rsid w:val="001700FF"/>
    <w:rsid w:val="0017061E"/>
    <w:rsid w:val="00170BB6"/>
    <w:rsid w:val="00180406"/>
    <w:rsid w:val="001C3DB1"/>
    <w:rsid w:val="001C59D8"/>
    <w:rsid w:val="001C6D97"/>
    <w:rsid w:val="001D05D4"/>
    <w:rsid w:val="001D4236"/>
    <w:rsid w:val="001E43E3"/>
    <w:rsid w:val="001E6875"/>
    <w:rsid w:val="001F158B"/>
    <w:rsid w:val="001F353D"/>
    <w:rsid w:val="001F439D"/>
    <w:rsid w:val="001F6C05"/>
    <w:rsid w:val="001F7254"/>
    <w:rsid w:val="00211EBE"/>
    <w:rsid w:val="0021371B"/>
    <w:rsid w:val="0022714C"/>
    <w:rsid w:val="00230534"/>
    <w:rsid w:val="00237277"/>
    <w:rsid w:val="002466AD"/>
    <w:rsid w:val="00250747"/>
    <w:rsid w:val="00252D06"/>
    <w:rsid w:val="00257125"/>
    <w:rsid w:val="00261098"/>
    <w:rsid w:val="00286AA3"/>
    <w:rsid w:val="002872F1"/>
    <w:rsid w:val="00291C8E"/>
    <w:rsid w:val="00293EFE"/>
    <w:rsid w:val="00297419"/>
    <w:rsid w:val="002A0109"/>
    <w:rsid w:val="002B71BA"/>
    <w:rsid w:val="002C0EFE"/>
    <w:rsid w:val="002C19D3"/>
    <w:rsid w:val="002D7A39"/>
    <w:rsid w:val="002E16F5"/>
    <w:rsid w:val="00300905"/>
    <w:rsid w:val="00304E03"/>
    <w:rsid w:val="003060E4"/>
    <w:rsid w:val="00313051"/>
    <w:rsid w:val="00314E4C"/>
    <w:rsid w:val="00323EC0"/>
    <w:rsid w:val="00330ACE"/>
    <w:rsid w:val="00331F0E"/>
    <w:rsid w:val="00335B5B"/>
    <w:rsid w:val="0035157C"/>
    <w:rsid w:val="00372C12"/>
    <w:rsid w:val="00382FF6"/>
    <w:rsid w:val="0038701C"/>
    <w:rsid w:val="00390B1B"/>
    <w:rsid w:val="0039146F"/>
    <w:rsid w:val="003A088D"/>
    <w:rsid w:val="003B44D3"/>
    <w:rsid w:val="003D04A0"/>
    <w:rsid w:val="003D24FC"/>
    <w:rsid w:val="003D3759"/>
    <w:rsid w:val="003D5878"/>
    <w:rsid w:val="003D6EB6"/>
    <w:rsid w:val="003E2A7E"/>
    <w:rsid w:val="003E2EBC"/>
    <w:rsid w:val="003F1B1F"/>
    <w:rsid w:val="003F447B"/>
    <w:rsid w:val="003F5D03"/>
    <w:rsid w:val="003F6C07"/>
    <w:rsid w:val="00404E75"/>
    <w:rsid w:val="00406B98"/>
    <w:rsid w:val="00412D10"/>
    <w:rsid w:val="00412F32"/>
    <w:rsid w:val="00424E44"/>
    <w:rsid w:val="004416D3"/>
    <w:rsid w:val="004514EC"/>
    <w:rsid w:val="00451B71"/>
    <w:rsid w:val="00454AE0"/>
    <w:rsid w:val="004568F8"/>
    <w:rsid w:val="0046298F"/>
    <w:rsid w:val="00472236"/>
    <w:rsid w:val="00480942"/>
    <w:rsid w:val="00485353"/>
    <w:rsid w:val="004864EB"/>
    <w:rsid w:val="004900AA"/>
    <w:rsid w:val="00491C62"/>
    <w:rsid w:val="00492DE4"/>
    <w:rsid w:val="00495847"/>
    <w:rsid w:val="004A39E5"/>
    <w:rsid w:val="004B06B4"/>
    <w:rsid w:val="004B7A0F"/>
    <w:rsid w:val="004C0721"/>
    <w:rsid w:val="004C2C8A"/>
    <w:rsid w:val="004D45B4"/>
    <w:rsid w:val="004D5C69"/>
    <w:rsid w:val="004E0590"/>
    <w:rsid w:val="004E563D"/>
    <w:rsid w:val="004E60B9"/>
    <w:rsid w:val="004F0313"/>
    <w:rsid w:val="004F064B"/>
    <w:rsid w:val="004F3B7A"/>
    <w:rsid w:val="00500825"/>
    <w:rsid w:val="0050720E"/>
    <w:rsid w:val="00510294"/>
    <w:rsid w:val="00515A1B"/>
    <w:rsid w:val="00517DA1"/>
    <w:rsid w:val="0055656D"/>
    <w:rsid w:val="00556621"/>
    <w:rsid w:val="005569FE"/>
    <w:rsid w:val="00560D3E"/>
    <w:rsid w:val="00561077"/>
    <w:rsid w:val="00574660"/>
    <w:rsid w:val="00574703"/>
    <w:rsid w:val="00574F38"/>
    <w:rsid w:val="00584DD5"/>
    <w:rsid w:val="00585E74"/>
    <w:rsid w:val="00592C7B"/>
    <w:rsid w:val="005948ED"/>
    <w:rsid w:val="005A1599"/>
    <w:rsid w:val="005A45DA"/>
    <w:rsid w:val="005A4F02"/>
    <w:rsid w:val="005B7429"/>
    <w:rsid w:val="005C7586"/>
    <w:rsid w:val="005D199C"/>
    <w:rsid w:val="005D284A"/>
    <w:rsid w:val="005D65BA"/>
    <w:rsid w:val="005D7E17"/>
    <w:rsid w:val="005E740C"/>
    <w:rsid w:val="005F2C30"/>
    <w:rsid w:val="00600615"/>
    <w:rsid w:val="006059FC"/>
    <w:rsid w:val="006304E6"/>
    <w:rsid w:val="00630A54"/>
    <w:rsid w:val="00632361"/>
    <w:rsid w:val="006418A3"/>
    <w:rsid w:val="00643E18"/>
    <w:rsid w:val="00647F7E"/>
    <w:rsid w:val="00654BD2"/>
    <w:rsid w:val="0066592C"/>
    <w:rsid w:val="00670242"/>
    <w:rsid w:val="0067565C"/>
    <w:rsid w:val="0067607E"/>
    <w:rsid w:val="00676A8F"/>
    <w:rsid w:val="00677D28"/>
    <w:rsid w:val="00681E16"/>
    <w:rsid w:val="00685CC3"/>
    <w:rsid w:val="00685D3E"/>
    <w:rsid w:val="00687F56"/>
    <w:rsid w:val="00690446"/>
    <w:rsid w:val="0069291E"/>
    <w:rsid w:val="006A3D51"/>
    <w:rsid w:val="006B15B0"/>
    <w:rsid w:val="006B65E9"/>
    <w:rsid w:val="006C0CDC"/>
    <w:rsid w:val="006C77B4"/>
    <w:rsid w:val="006D04CF"/>
    <w:rsid w:val="006D4010"/>
    <w:rsid w:val="006D4593"/>
    <w:rsid w:val="006E07AD"/>
    <w:rsid w:val="006E7A21"/>
    <w:rsid w:val="006F305A"/>
    <w:rsid w:val="006F4E4F"/>
    <w:rsid w:val="006F5072"/>
    <w:rsid w:val="00700069"/>
    <w:rsid w:val="007023BB"/>
    <w:rsid w:val="0070417B"/>
    <w:rsid w:val="00706303"/>
    <w:rsid w:val="00715B31"/>
    <w:rsid w:val="007165F0"/>
    <w:rsid w:val="00716827"/>
    <w:rsid w:val="00717311"/>
    <w:rsid w:val="007219B4"/>
    <w:rsid w:val="007341CF"/>
    <w:rsid w:val="007511C2"/>
    <w:rsid w:val="00752BBB"/>
    <w:rsid w:val="00755EF4"/>
    <w:rsid w:val="00761B6B"/>
    <w:rsid w:val="00761D89"/>
    <w:rsid w:val="00762F42"/>
    <w:rsid w:val="007640F3"/>
    <w:rsid w:val="007708CF"/>
    <w:rsid w:val="00777C65"/>
    <w:rsid w:val="00782336"/>
    <w:rsid w:val="00795DD6"/>
    <w:rsid w:val="007A2251"/>
    <w:rsid w:val="007A3F40"/>
    <w:rsid w:val="007A49C8"/>
    <w:rsid w:val="007B3DB7"/>
    <w:rsid w:val="007B500A"/>
    <w:rsid w:val="007B785C"/>
    <w:rsid w:val="007C5775"/>
    <w:rsid w:val="007D44B2"/>
    <w:rsid w:val="007D4B3A"/>
    <w:rsid w:val="007D585C"/>
    <w:rsid w:val="007D7C1B"/>
    <w:rsid w:val="007E26E6"/>
    <w:rsid w:val="007E36F9"/>
    <w:rsid w:val="007F2F93"/>
    <w:rsid w:val="00810B0D"/>
    <w:rsid w:val="00814AD0"/>
    <w:rsid w:val="00820E5E"/>
    <w:rsid w:val="00824873"/>
    <w:rsid w:val="0082722B"/>
    <w:rsid w:val="00830423"/>
    <w:rsid w:val="00832592"/>
    <w:rsid w:val="008338B8"/>
    <w:rsid w:val="00833AD1"/>
    <w:rsid w:val="0083507E"/>
    <w:rsid w:val="00836528"/>
    <w:rsid w:val="0083699C"/>
    <w:rsid w:val="00844F1C"/>
    <w:rsid w:val="00847A24"/>
    <w:rsid w:val="00874EE3"/>
    <w:rsid w:val="008770A7"/>
    <w:rsid w:val="00887418"/>
    <w:rsid w:val="00895DCB"/>
    <w:rsid w:val="008A72EC"/>
    <w:rsid w:val="008B0550"/>
    <w:rsid w:val="008B1D41"/>
    <w:rsid w:val="008B2CB2"/>
    <w:rsid w:val="008C36AF"/>
    <w:rsid w:val="008C4D28"/>
    <w:rsid w:val="008D18E3"/>
    <w:rsid w:val="008D5884"/>
    <w:rsid w:val="008E019B"/>
    <w:rsid w:val="008E1B0B"/>
    <w:rsid w:val="008F2E65"/>
    <w:rsid w:val="008F55D4"/>
    <w:rsid w:val="009065F6"/>
    <w:rsid w:val="00907BD9"/>
    <w:rsid w:val="009138FA"/>
    <w:rsid w:val="009148AA"/>
    <w:rsid w:val="00917625"/>
    <w:rsid w:val="0092303F"/>
    <w:rsid w:val="00927B9F"/>
    <w:rsid w:val="00934FE4"/>
    <w:rsid w:val="00945F21"/>
    <w:rsid w:val="009520F1"/>
    <w:rsid w:val="00953A68"/>
    <w:rsid w:val="009551A6"/>
    <w:rsid w:val="00955904"/>
    <w:rsid w:val="009578F3"/>
    <w:rsid w:val="00963F39"/>
    <w:rsid w:val="00964308"/>
    <w:rsid w:val="00964959"/>
    <w:rsid w:val="00967949"/>
    <w:rsid w:val="00970EB5"/>
    <w:rsid w:val="00973FAA"/>
    <w:rsid w:val="00974FFB"/>
    <w:rsid w:val="009771B8"/>
    <w:rsid w:val="00986527"/>
    <w:rsid w:val="00994F49"/>
    <w:rsid w:val="009A2A87"/>
    <w:rsid w:val="009B00F2"/>
    <w:rsid w:val="009C2CEB"/>
    <w:rsid w:val="009E0EDC"/>
    <w:rsid w:val="009F2885"/>
    <w:rsid w:val="009F5179"/>
    <w:rsid w:val="00A050FF"/>
    <w:rsid w:val="00A05892"/>
    <w:rsid w:val="00A06D40"/>
    <w:rsid w:val="00A07C2B"/>
    <w:rsid w:val="00A113A7"/>
    <w:rsid w:val="00A14250"/>
    <w:rsid w:val="00A1530B"/>
    <w:rsid w:val="00A22703"/>
    <w:rsid w:val="00A25802"/>
    <w:rsid w:val="00A50198"/>
    <w:rsid w:val="00A516C9"/>
    <w:rsid w:val="00A55A6B"/>
    <w:rsid w:val="00A64360"/>
    <w:rsid w:val="00A65C63"/>
    <w:rsid w:val="00A710DB"/>
    <w:rsid w:val="00A71489"/>
    <w:rsid w:val="00A7211C"/>
    <w:rsid w:val="00A77147"/>
    <w:rsid w:val="00A853BF"/>
    <w:rsid w:val="00A9303F"/>
    <w:rsid w:val="00AA7072"/>
    <w:rsid w:val="00AA76F9"/>
    <w:rsid w:val="00AC0F64"/>
    <w:rsid w:val="00AC2B50"/>
    <w:rsid w:val="00AC6939"/>
    <w:rsid w:val="00AD17B5"/>
    <w:rsid w:val="00AE37BC"/>
    <w:rsid w:val="00AE576E"/>
    <w:rsid w:val="00AF5449"/>
    <w:rsid w:val="00B01D72"/>
    <w:rsid w:val="00B02C2F"/>
    <w:rsid w:val="00B07198"/>
    <w:rsid w:val="00B15BFB"/>
    <w:rsid w:val="00B23ED7"/>
    <w:rsid w:val="00B240F6"/>
    <w:rsid w:val="00B258FF"/>
    <w:rsid w:val="00B25FE3"/>
    <w:rsid w:val="00B27471"/>
    <w:rsid w:val="00B27807"/>
    <w:rsid w:val="00B32EDA"/>
    <w:rsid w:val="00B361D9"/>
    <w:rsid w:val="00B366B6"/>
    <w:rsid w:val="00B4542C"/>
    <w:rsid w:val="00B55477"/>
    <w:rsid w:val="00B559C5"/>
    <w:rsid w:val="00B56332"/>
    <w:rsid w:val="00B751D9"/>
    <w:rsid w:val="00B77F43"/>
    <w:rsid w:val="00B87925"/>
    <w:rsid w:val="00B912D3"/>
    <w:rsid w:val="00B91AB3"/>
    <w:rsid w:val="00B92241"/>
    <w:rsid w:val="00B97439"/>
    <w:rsid w:val="00BB10D8"/>
    <w:rsid w:val="00BB4E22"/>
    <w:rsid w:val="00BB6461"/>
    <w:rsid w:val="00BB7F92"/>
    <w:rsid w:val="00BD75DA"/>
    <w:rsid w:val="00BD7B0A"/>
    <w:rsid w:val="00BD7E0E"/>
    <w:rsid w:val="00BE11C2"/>
    <w:rsid w:val="00BE6D1F"/>
    <w:rsid w:val="00BF2860"/>
    <w:rsid w:val="00BF3A82"/>
    <w:rsid w:val="00C0148C"/>
    <w:rsid w:val="00C029DE"/>
    <w:rsid w:val="00C04636"/>
    <w:rsid w:val="00C20002"/>
    <w:rsid w:val="00C21F18"/>
    <w:rsid w:val="00C25384"/>
    <w:rsid w:val="00C2762B"/>
    <w:rsid w:val="00C3547A"/>
    <w:rsid w:val="00C35578"/>
    <w:rsid w:val="00C36673"/>
    <w:rsid w:val="00C43752"/>
    <w:rsid w:val="00C43ED3"/>
    <w:rsid w:val="00C50FC0"/>
    <w:rsid w:val="00C51FBE"/>
    <w:rsid w:val="00C52F6F"/>
    <w:rsid w:val="00C535F5"/>
    <w:rsid w:val="00C66D0C"/>
    <w:rsid w:val="00C6716B"/>
    <w:rsid w:val="00C67191"/>
    <w:rsid w:val="00C72F67"/>
    <w:rsid w:val="00C74BDB"/>
    <w:rsid w:val="00C80182"/>
    <w:rsid w:val="00C82993"/>
    <w:rsid w:val="00C831E9"/>
    <w:rsid w:val="00C873DD"/>
    <w:rsid w:val="00C91CC9"/>
    <w:rsid w:val="00C93D6D"/>
    <w:rsid w:val="00C94D18"/>
    <w:rsid w:val="00C95027"/>
    <w:rsid w:val="00CB4BFB"/>
    <w:rsid w:val="00CB7632"/>
    <w:rsid w:val="00CC68F0"/>
    <w:rsid w:val="00CD5354"/>
    <w:rsid w:val="00CD6D37"/>
    <w:rsid w:val="00CE1902"/>
    <w:rsid w:val="00CE241A"/>
    <w:rsid w:val="00CE62DE"/>
    <w:rsid w:val="00CF1E52"/>
    <w:rsid w:val="00CF2A44"/>
    <w:rsid w:val="00D21664"/>
    <w:rsid w:val="00D225FA"/>
    <w:rsid w:val="00D30F98"/>
    <w:rsid w:val="00D31078"/>
    <w:rsid w:val="00D34B4A"/>
    <w:rsid w:val="00D368D9"/>
    <w:rsid w:val="00D41322"/>
    <w:rsid w:val="00D4209D"/>
    <w:rsid w:val="00D54984"/>
    <w:rsid w:val="00D5527D"/>
    <w:rsid w:val="00D70355"/>
    <w:rsid w:val="00D740CA"/>
    <w:rsid w:val="00D77CC3"/>
    <w:rsid w:val="00D823AF"/>
    <w:rsid w:val="00D82488"/>
    <w:rsid w:val="00D917C1"/>
    <w:rsid w:val="00D93E56"/>
    <w:rsid w:val="00DA2FCA"/>
    <w:rsid w:val="00DA3F2A"/>
    <w:rsid w:val="00DA4E10"/>
    <w:rsid w:val="00DB1015"/>
    <w:rsid w:val="00DB3831"/>
    <w:rsid w:val="00DB5B57"/>
    <w:rsid w:val="00DC38AD"/>
    <w:rsid w:val="00DE75B2"/>
    <w:rsid w:val="00DF1F19"/>
    <w:rsid w:val="00DF55EF"/>
    <w:rsid w:val="00DF7530"/>
    <w:rsid w:val="00E01573"/>
    <w:rsid w:val="00E02364"/>
    <w:rsid w:val="00E0432F"/>
    <w:rsid w:val="00E06000"/>
    <w:rsid w:val="00E142E0"/>
    <w:rsid w:val="00E239BC"/>
    <w:rsid w:val="00E334AA"/>
    <w:rsid w:val="00E33FB4"/>
    <w:rsid w:val="00E35D81"/>
    <w:rsid w:val="00E364E8"/>
    <w:rsid w:val="00E40926"/>
    <w:rsid w:val="00E422AC"/>
    <w:rsid w:val="00E55865"/>
    <w:rsid w:val="00E616C6"/>
    <w:rsid w:val="00E626B7"/>
    <w:rsid w:val="00E737B0"/>
    <w:rsid w:val="00E740AA"/>
    <w:rsid w:val="00E74120"/>
    <w:rsid w:val="00E75E9B"/>
    <w:rsid w:val="00E80FA6"/>
    <w:rsid w:val="00E82DC6"/>
    <w:rsid w:val="00E847F8"/>
    <w:rsid w:val="00E92DBE"/>
    <w:rsid w:val="00E93E0F"/>
    <w:rsid w:val="00E94CE4"/>
    <w:rsid w:val="00EA0845"/>
    <w:rsid w:val="00EA307E"/>
    <w:rsid w:val="00EA48D2"/>
    <w:rsid w:val="00EA4EF1"/>
    <w:rsid w:val="00EA7ECE"/>
    <w:rsid w:val="00EB7D30"/>
    <w:rsid w:val="00EB7F08"/>
    <w:rsid w:val="00EC27DE"/>
    <w:rsid w:val="00EC2F91"/>
    <w:rsid w:val="00EC48DB"/>
    <w:rsid w:val="00EC53F6"/>
    <w:rsid w:val="00ED044A"/>
    <w:rsid w:val="00ED103E"/>
    <w:rsid w:val="00ED3089"/>
    <w:rsid w:val="00ED3BD3"/>
    <w:rsid w:val="00EE0704"/>
    <w:rsid w:val="00EE1358"/>
    <w:rsid w:val="00EE25CA"/>
    <w:rsid w:val="00EF6BD3"/>
    <w:rsid w:val="00F00858"/>
    <w:rsid w:val="00F100AB"/>
    <w:rsid w:val="00F10238"/>
    <w:rsid w:val="00F167D5"/>
    <w:rsid w:val="00F178B5"/>
    <w:rsid w:val="00F20F7A"/>
    <w:rsid w:val="00F216C4"/>
    <w:rsid w:val="00F21891"/>
    <w:rsid w:val="00F23ACB"/>
    <w:rsid w:val="00F26020"/>
    <w:rsid w:val="00F30741"/>
    <w:rsid w:val="00F32189"/>
    <w:rsid w:val="00F34B22"/>
    <w:rsid w:val="00F433C7"/>
    <w:rsid w:val="00F4362C"/>
    <w:rsid w:val="00F646BF"/>
    <w:rsid w:val="00F64AC0"/>
    <w:rsid w:val="00F72550"/>
    <w:rsid w:val="00F754A6"/>
    <w:rsid w:val="00F76D06"/>
    <w:rsid w:val="00F963E5"/>
    <w:rsid w:val="00FA03E3"/>
    <w:rsid w:val="00FA1B03"/>
    <w:rsid w:val="00FA524F"/>
    <w:rsid w:val="00FA7ED0"/>
    <w:rsid w:val="00FB76B4"/>
    <w:rsid w:val="00FC1733"/>
    <w:rsid w:val="00FD09FE"/>
    <w:rsid w:val="00FD5467"/>
    <w:rsid w:val="00FD60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1CA7C"/>
  <w15:docId w15:val="{647F12E6-198B-4FA6-A565-ADA9137E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3EFE"/>
    <w:pPr>
      <w:tabs>
        <w:tab w:val="center" w:pos="4680"/>
        <w:tab w:val="right" w:pos="9360"/>
      </w:tabs>
    </w:pPr>
  </w:style>
  <w:style w:type="character" w:customStyle="1" w:styleId="FooterChar">
    <w:name w:val="Footer Char"/>
    <w:basedOn w:val="DefaultParagraphFont"/>
    <w:link w:val="Footer"/>
    <w:uiPriority w:val="99"/>
    <w:rsid w:val="00293EFE"/>
  </w:style>
  <w:style w:type="character" w:styleId="Hyperlink">
    <w:name w:val="Hyperlink"/>
    <w:basedOn w:val="DefaultParagraphFont"/>
    <w:uiPriority w:val="99"/>
    <w:unhideWhenUsed/>
    <w:rsid w:val="00293EFE"/>
    <w:rPr>
      <w:color w:val="0563C1" w:themeColor="hyperlink"/>
      <w:u w:val="single"/>
    </w:rPr>
  </w:style>
  <w:style w:type="paragraph" w:styleId="Header">
    <w:name w:val="header"/>
    <w:basedOn w:val="Normal"/>
    <w:link w:val="HeaderChar"/>
    <w:uiPriority w:val="99"/>
    <w:unhideWhenUsed/>
    <w:rsid w:val="0066592C"/>
    <w:pPr>
      <w:tabs>
        <w:tab w:val="center" w:pos="4680"/>
        <w:tab w:val="right" w:pos="9360"/>
      </w:tabs>
    </w:pPr>
  </w:style>
  <w:style w:type="character" w:customStyle="1" w:styleId="HeaderChar">
    <w:name w:val="Header Char"/>
    <w:basedOn w:val="DefaultParagraphFont"/>
    <w:link w:val="Header"/>
    <w:uiPriority w:val="99"/>
    <w:rsid w:val="0066592C"/>
  </w:style>
  <w:style w:type="character" w:styleId="CommentReference">
    <w:name w:val="annotation reference"/>
    <w:basedOn w:val="DefaultParagraphFont"/>
    <w:uiPriority w:val="99"/>
    <w:semiHidden/>
    <w:unhideWhenUsed/>
    <w:rsid w:val="006F4E4F"/>
    <w:rPr>
      <w:sz w:val="18"/>
      <w:szCs w:val="18"/>
    </w:rPr>
  </w:style>
  <w:style w:type="paragraph" w:styleId="CommentText">
    <w:name w:val="annotation text"/>
    <w:basedOn w:val="Normal"/>
    <w:link w:val="CommentTextChar"/>
    <w:uiPriority w:val="99"/>
    <w:semiHidden/>
    <w:unhideWhenUsed/>
    <w:rsid w:val="006F4E4F"/>
    <w:rPr>
      <w:sz w:val="24"/>
      <w:szCs w:val="24"/>
    </w:rPr>
  </w:style>
  <w:style w:type="character" w:customStyle="1" w:styleId="CommentTextChar">
    <w:name w:val="Comment Text Char"/>
    <w:basedOn w:val="DefaultParagraphFont"/>
    <w:link w:val="CommentText"/>
    <w:uiPriority w:val="99"/>
    <w:semiHidden/>
    <w:rsid w:val="006F4E4F"/>
    <w:rPr>
      <w:sz w:val="24"/>
      <w:szCs w:val="24"/>
    </w:rPr>
  </w:style>
  <w:style w:type="paragraph" w:styleId="CommentSubject">
    <w:name w:val="annotation subject"/>
    <w:basedOn w:val="CommentText"/>
    <w:next w:val="CommentText"/>
    <w:link w:val="CommentSubjectChar"/>
    <w:uiPriority w:val="99"/>
    <w:semiHidden/>
    <w:unhideWhenUsed/>
    <w:rsid w:val="006F4E4F"/>
    <w:rPr>
      <w:b/>
      <w:bCs/>
      <w:sz w:val="20"/>
      <w:szCs w:val="20"/>
    </w:rPr>
  </w:style>
  <w:style w:type="character" w:customStyle="1" w:styleId="CommentSubjectChar">
    <w:name w:val="Comment Subject Char"/>
    <w:basedOn w:val="CommentTextChar"/>
    <w:link w:val="CommentSubject"/>
    <w:uiPriority w:val="99"/>
    <w:semiHidden/>
    <w:rsid w:val="006F4E4F"/>
    <w:rPr>
      <w:b/>
      <w:bCs/>
      <w:sz w:val="20"/>
      <w:szCs w:val="20"/>
    </w:rPr>
  </w:style>
  <w:style w:type="paragraph" w:styleId="BalloonText">
    <w:name w:val="Balloon Text"/>
    <w:basedOn w:val="Normal"/>
    <w:link w:val="BalloonTextChar"/>
    <w:uiPriority w:val="99"/>
    <w:semiHidden/>
    <w:unhideWhenUsed/>
    <w:rsid w:val="006F4E4F"/>
    <w:rPr>
      <w:rFonts w:ascii="Lucida Grande" w:hAnsi="Lucida Grande"/>
      <w:sz w:val="18"/>
      <w:szCs w:val="18"/>
    </w:rPr>
  </w:style>
  <w:style w:type="character" w:customStyle="1" w:styleId="BalloonTextChar">
    <w:name w:val="Balloon Text Char"/>
    <w:basedOn w:val="DefaultParagraphFont"/>
    <w:link w:val="BalloonText"/>
    <w:uiPriority w:val="99"/>
    <w:semiHidden/>
    <w:rsid w:val="006F4E4F"/>
    <w:rPr>
      <w:rFonts w:ascii="Lucida Grande" w:hAnsi="Lucida Grande"/>
      <w:sz w:val="18"/>
      <w:szCs w:val="18"/>
    </w:rPr>
  </w:style>
  <w:style w:type="table" w:styleId="TableGrid">
    <w:name w:val="Table Grid"/>
    <w:basedOn w:val="TableNormal"/>
    <w:uiPriority w:val="39"/>
    <w:rsid w:val="00C6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198"/>
    <w:pPr>
      <w:ind w:left="720"/>
      <w:contextualSpacing/>
    </w:pPr>
  </w:style>
  <w:style w:type="paragraph" w:styleId="NormalWeb">
    <w:name w:val="Normal (Web)"/>
    <w:basedOn w:val="Normal"/>
    <w:uiPriority w:val="99"/>
    <w:semiHidden/>
    <w:unhideWhenUsed/>
    <w:rsid w:val="00E92DB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8579">
      <w:bodyDiv w:val="1"/>
      <w:marLeft w:val="0"/>
      <w:marRight w:val="0"/>
      <w:marTop w:val="0"/>
      <w:marBottom w:val="0"/>
      <w:divBdr>
        <w:top w:val="none" w:sz="0" w:space="0" w:color="auto"/>
        <w:left w:val="none" w:sz="0" w:space="0" w:color="auto"/>
        <w:bottom w:val="none" w:sz="0" w:space="0" w:color="auto"/>
        <w:right w:val="none" w:sz="0" w:space="0" w:color="auto"/>
      </w:divBdr>
      <w:divsChild>
        <w:div w:id="400715861">
          <w:marLeft w:val="806"/>
          <w:marRight w:val="0"/>
          <w:marTop w:val="154"/>
          <w:marBottom w:val="0"/>
          <w:divBdr>
            <w:top w:val="none" w:sz="0" w:space="0" w:color="auto"/>
            <w:left w:val="none" w:sz="0" w:space="0" w:color="auto"/>
            <w:bottom w:val="none" w:sz="0" w:space="0" w:color="auto"/>
            <w:right w:val="none" w:sz="0" w:space="0" w:color="auto"/>
          </w:divBdr>
        </w:div>
        <w:div w:id="1503472890">
          <w:marLeft w:val="1440"/>
          <w:marRight w:val="0"/>
          <w:marTop w:val="134"/>
          <w:marBottom w:val="0"/>
          <w:divBdr>
            <w:top w:val="none" w:sz="0" w:space="0" w:color="auto"/>
            <w:left w:val="none" w:sz="0" w:space="0" w:color="auto"/>
            <w:bottom w:val="none" w:sz="0" w:space="0" w:color="auto"/>
            <w:right w:val="none" w:sz="0" w:space="0" w:color="auto"/>
          </w:divBdr>
        </w:div>
        <w:div w:id="1138456267">
          <w:marLeft w:val="1440"/>
          <w:marRight w:val="0"/>
          <w:marTop w:val="134"/>
          <w:marBottom w:val="0"/>
          <w:divBdr>
            <w:top w:val="none" w:sz="0" w:space="0" w:color="auto"/>
            <w:left w:val="none" w:sz="0" w:space="0" w:color="auto"/>
            <w:bottom w:val="none" w:sz="0" w:space="0" w:color="auto"/>
            <w:right w:val="none" w:sz="0" w:space="0" w:color="auto"/>
          </w:divBdr>
        </w:div>
        <w:div w:id="1989628254">
          <w:marLeft w:val="2074"/>
          <w:marRight w:val="0"/>
          <w:marTop w:val="115"/>
          <w:marBottom w:val="0"/>
          <w:divBdr>
            <w:top w:val="none" w:sz="0" w:space="0" w:color="auto"/>
            <w:left w:val="none" w:sz="0" w:space="0" w:color="auto"/>
            <w:bottom w:val="none" w:sz="0" w:space="0" w:color="auto"/>
            <w:right w:val="none" w:sz="0" w:space="0" w:color="auto"/>
          </w:divBdr>
        </w:div>
        <w:div w:id="592326206">
          <w:marLeft w:val="2074"/>
          <w:marRight w:val="0"/>
          <w:marTop w:val="115"/>
          <w:marBottom w:val="0"/>
          <w:divBdr>
            <w:top w:val="none" w:sz="0" w:space="0" w:color="auto"/>
            <w:left w:val="none" w:sz="0" w:space="0" w:color="auto"/>
            <w:bottom w:val="none" w:sz="0" w:space="0" w:color="auto"/>
            <w:right w:val="none" w:sz="0" w:space="0" w:color="auto"/>
          </w:divBdr>
        </w:div>
        <w:div w:id="570389838">
          <w:marLeft w:val="2074"/>
          <w:marRight w:val="0"/>
          <w:marTop w:val="115"/>
          <w:marBottom w:val="0"/>
          <w:divBdr>
            <w:top w:val="none" w:sz="0" w:space="0" w:color="auto"/>
            <w:left w:val="none" w:sz="0" w:space="0" w:color="auto"/>
            <w:bottom w:val="none" w:sz="0" w:space="0" w:color="auto"/>
            <w:right w:val="none" w:sz="0" w:space="0" w:color="auto"/>
          </w:divBdr>
        </w:div>
        <w:div w:id="1285161931">
          <w:marLeft w:val="2074"/>
          <w:marRight w:val="0"/>
          <w:marTop w:val="115"/>
          <w:marBottom w:val="0"/>
          <w:divBdr>
            <w:top w:val="none" w:sz="0" w:space="0" w:color="auto"/>
            <w:left w:val="none" w:sz="0" w:space="0" w:color="auto"/>
            <w:bottom w:val="none" w:sz="0" w:space="0" w:color="auto"/>
            <w:right w:val="none" w:sz="0" w:space="0" w:color="auto"/>
          </w:divBdr>
        </w:div>
      </w:divsChild>
    </w:div>
    <w:div w:id="78989944">
      <w:bodyDiv w:val="1"/>
      <w:marLeft w:val="0"/>
      <w:marRight w:val="0"/>
      <w:marTop w:val="0"/>
      <w:marBottom w:val="0"/>
      <w:divBdr>
        <w:top w:val="none" w:sz="0" w:space="0" w:color="auto"/>
        <w:left w:val="none" w:sz="0" w:space="0" w:color="auto"/>
        <w:bottom w:val="none" w:sz="0" w:space="0" w:color="auto"/>
        <w:right w:val="none" w:sz="0" w:space="0" w:color="auto"/>
      </w:divBdr>
      <w:divsChild>
        <w:div w:id="1217159196">
          <w:marLeft w:val="360"/>
          <w:marRight w:val="0"/>
          <w:marTop w:val="200"/>
          <w:marBottom w:val="0"/>
          <w:divBdr>
            <w:top w:val="none" w:sz="0" w:space="0" w:color="auto"/>
            <w:left w:val="none" w:sz="0" w:space="0" w:color="auto"/>
            <w:bottom w:val="none" w:sz="0" w:space="0" w:color="auto"/>
            <w:right w:val="none" w:sz="0" w:space="0" w:color="auto"/>
          </w:divBdr>
        </w:div>
        <w:div w:id="1522352673">
          <w:marLeft w:val="1080"/>
          <w:marRight w:val="0"/>
          <w:marTop w:val="100"/>
          <w:marBottom w:val="0"/>
          <w:divBdr>
            <w:top w:val="none" w:sz="0" w:space="0" w:color="auto"/>
            <w:left w:val="none" w:sz="0" w:space="0" w:color="auto"/>
            <w:bottom w:val="none" w:sz="0" w:space="0" w:color="auto"/>
            <w:right w:val="none" w:sz="0" w:space="0" w:color="auto"/>
          </w:divBdr>
        </w:div>
        <w:div w:id="1642341205">
          <w:marLeft w:val="1080"/>
          <w:marRight w:val="0"/>
          <w:marTop w:val="100"/>
          <w:marBottom w:val="0"/>
          <w:divBdr>
            <w:top w:val="none" w:sz="0" w:space="0" w:color="auto"/>
            <w:left w:val="none" w:sz="0" w:space="0" w:color="auto"/>
            <w:bottom w:val="none" w:sz="0" w:space="0" w:color="auto"/>
            <w:right w:val="none" w:sz="0" w:space="0" w:color="auto"/>
          </w:divBdr>
        </w:div>
        <w:div w:id="993989823">
          <w:marLeft w:val="360"/>
          <w:marRight w:val="0"/>
          <w:marTop w:val="200"/>
          <w:marBottom w:val="0"/>
          <w:divBdr>
            <w:top w:val="none" w:sz="0" w:space="0" w:color="auto"/>
            <w:left w:val="none" w:sz="0" w:space="0" w:color="auto"/>
            <w:bottom w:val="none" w:sz="0" w:space="0" w:color="auto"/>
            <w:right w:val="none" w:sz="0" w:space="0" w:color="auto"/>
          </w:divBdr>
        </w:div>
        <w:div w:id="1570577156">
          <w:marLeft w:val="360"/>
          <w:marRight w:val="0"/>
          <w:marTop w:val="200"/>
          <w:marBottom w:val="0"/>
          <w:divBdr>
            <w:top w:val="none" w:sz="0" w:space="0" w:color="auto"/>
            <w:left w:val="none" w:sz="0" w:space="0" w:color="auto"/>
            <w:bottom w:val="none" w:sz="0" w:space="0" w:color="auto"/>
            <w:right w:val="none" w:sz="0" w:space="0" w:color="auto"/>
          </w:divBdr>
        </w:div>
      </w:divsChild>
    </w:div>
    <w:div w:id="93138201">
      <w:bodyDiv w:val="1"/>
      <w:marLeft w:val="0"/>
      <w:marRight w:val="0"/>
      <w:marTop w:val="0"/>
      <w:marBottom w:val="0"/>
      <w:divBdr>
        <w:top w:val="none" w:sz="0" w:space="0" w:color="auto"/>
        <w:left w:val="none" w:sz="0" w:space="0" w:color="auto"/>
        <w:bottom w:val="none" w:sz="0" w:space="0" w:color="auto"/>
        <w:right w:val="none" w:sz="0" w:space="0" w:color="auto"/>
      </w:divBdr>
      <w:divsChild>
        <w:div w:id="1856189314">
          <w:marLeft w:val="360"/>
          <w:marRight w:val="0"/>
          <w:marTop w:val="200"/>
          <w:marBottom w:val="0"/>
          <w:divBdr>
            <w:top w:val="none" w:sz="0" w:space="0" w:color="auto"/>
            <w:left w:val="none" w:sz="0" w:space="0" w:color="auto"/>
            <w:bottom w:val="none" w:sz="0" w:space="0" w:color="auto"/>
            <w:right w:val="none" w:sz="0" w:space="0" w:color="auto"/>
          </w:divBdr>
        </w:div>
        <w:div w:id="1391927269">
          <w:marLeft w:val="1166"/>
          <w:marRight w:val="0"/>
          <w:marTop w:val="100"/>
          <w:marBottom w:val="0"/>
          <w:divBdr>
            <w:top w:val="none" w:sz="0" w:space="0" w:color="auto"/>
            <w:left w:val="none" w:sz="0" w:space="0" w:color="auto"/>
            <w:bottom w:val="none" w:sz="0" w:space="0" w:color="auto"/>
            <w:right w:val="none" w:sz="0" w:space="0" w:color="auto"/>
          </w:divBdr>
        </w:div>
        <w:div w:id="1752459224">
          <w:marLeft w:val="1166"/>
          <w:marRight w:val="0"/>
          <w:marTop w:val="100"/>
          <w:marBottom w:val="0"/>
          <w:divBdr>
            <w:top w:val="none" w:sz="0" w:space="0" w:color="auto"/>
            <w:left w:val="none" w:sz="0" w:space="0" w:color="auto"/>
            <w:bottom w:val="none" w:sz="0" w:space="0" w:color="auto"/>
            <w:right w:val="none" w:sz="0" w:space="0" w:color="auto"/>
          </w:divBdr>
        </w:div>
        <w:div w:id="48379295">
          <w:marLeft w:val="1166"/>
          <w:marRight w:val="0"/>
          <w:marTop w:val="100"/>
          <w:marBottom w:val="0"/>
          <w:divBdr>
            <w:top w:val="none" w:sz="0" w:space="0" w:color="auto"/>
            <w:left w:val="none" w:sz="0" w:space="0" w:color="auto"/>
            <w:bottom w:val="none" w:sz="0" w:space="0" w:color="auto"/>
            <w:right w:val="none" w:sz="0" w:space="0" w:color="auto"/>
          </w:divBdr>
        </w:div>
        <w:div w:id="1856768378">
          <w:marLeft w:val="1166"/>
          <w:marRight w:val="0"/>
          <w:marTop w:val="100"/>
          <w:marBottom w:val="0"/>
          <w:divBdr>
            <w:top w:val="none" w:sz="0" w:space="0" w:color="auto"/>
            <w:left w:val="none" w:sz="0" w:space="0" w:color="auto"/>
            <w:bottom w:val="none" w:sz="0" w:space="0" w:color="auto"/>
            <w:right w:val="none" w:sz="0" w:space="0" w:color="auto"/>
          </w:divBdr>
        </w:div>
      </w:divsChild>
    </w:div>
    <w:div w:id="138806268">
      <w:bodyDiv w:val="1"/>
      <w:marLeft w:val="0"/>
      <w:marRight w:val="0"/>
      <w:marTop w:val="0"/>
      <w:marBottom w:val="0"/>
      <w:divBdr>
        <w:top w:val="none" w:sz="0" w:space="0" w:color="auto"/>
        <w:left w:val="none" w:sz="0" w:space="0" w:color="auto"/>
        <w:bottom w:val="none" w:sz="0" w:space="0" w:color="auto"/>
        <w:right w:val="none" w:sz="0" w:space="0" w:color="auto"/>
      </w:divBdr>
    </w:div>
    <w:div w:id="368188065">
      <w:bodyDiv w:val="1"/>
      <w:marLeft w:val="0"/>
      <w:marRight w:val="0"/>
      <w:marTop w:val="0"/>
      <w:marBottom w:val="0"/>
      <w:divBdr>
        <w:top w:val="none" w:sz="0" w:space="0" w:color="auto"/>
        <w:left w:val="none" w:sz="0" w:space="0" w:color="auto"/>
        <w:bottom w:val="none" w:sz="0" w:space="0" w:color="auto"/>
        <w:right w:val="none" w:sz="0" w:space="0" w:color="auto"/>
      </w:divBdr>
      <w:divsChild>
        <w:div w:id="320696629">
          <w:marLeft w:val="360"/>
          <w:marRight w:val="0"/>
          <w:marTop w:val="200"/>
          <w:marBottom w:val="0"/>
          <w:divBdr>
            <w:top w:val="none" w:sz="0" w:space="0" w:color="auto"/>
            <w:left w:val="none" w:sz="0" w:space="0" w:color="auto"/>
            <w:bottom w:val="none" w:sz="0" w:space="0" w:color="auto"/>
            <w:right w:val="none" w:sz="0" w:space="0" w:color="auto"/>
          </w:divBdr>
        </w:div>
      </w:divsChild>
    </w:div>
    <w:div w:id="429202220">
      <w:bodyDiv w:val="1"/>
      <w:marLeft w:val="0"/>
      <w:marRight w:val="0"/>
      <w:marTop w:val="0"/>
      <w:marBottom w:val="0"/>
      <w:divBdr>
        <w:top w:val="none" w:sz="0" w:space="0" w:color="auto"/>
        <w:left w:val="none" w:sz="0" w:space="0" w:color="auto"/>
        <w:bottom w:val="none" w:sz="0" w:space="0" w:color="auto"/>
        <w:right w:val="none" w:sz="0" w:space="0" w:color="auto"/>
      </w:divBdr>
      <w:divsChild>
        <w:div w:id="1407457075">
          <w:marLeft w:val="360"/>
          <w:marRight w:val="0"/>
          <w:marTop w:val="200"/>
          <w:marBottom w:val="0"/>
          <w:divBdr>
            <w:top w:val="none" w:sz="0" w:space="0" w:color="auto"/>
            <w:left w:val="none" w:sz="0" w:space="0" w:color="auto"/>
            <w:bottom w:val="none" w:sz="0" w:space="0" w:color="auto"/>
            <w:right w:val="none" w:sz="0" w:space="0" w:color="auto"/>
          </w:divBdr>
        </w:div>
      </w:divsChild>
    </w:div>
    <w:div w:id="449279442">
      <w:bodyDiv w:val="1"/>
      <w:marLeft w:val="0"/>
      <w:marRight w:val="0"/>
      <w:marTop w:val="0"/>
      <w:marBottom w:val="0"/>
      <w:divBdr>
        <w:top w:val="none" w:sz="0" w:space="0" w:color="auto"/>
        <w:left w:val="none" w:sz="0" w:space="0" w:color="auto"/>
        <w:bottom w:val="none" w:sz="0" w:space="0" w:color="auto"/>
        <w:right w:val="none" w:sz="0" w:space="0" w:color="auto"/>
      </w:divBdr>
    </w:div>
    <w:div w:id="467557288">
      <w:bodyDiv w:val="1"/>
      <w:marLeft w:val="0"/>
      <w:marRight w:val="0"/>
      <w:marTop w:val="0"/>
      <w:marBottom w:val="0"/>
      <w:divBdr>
        <w:top w:val="none" w:sz="0" w:space="0" w:color="auto"/>
        <w:left w:val="none" w:sz="0" w:space="0" w:color="auto"/>
        <w:bottom w:val="none" w:sz="0" w:space="0" w:color="auto"/>
        <w:right w:val="none" w:sz="0" w:space="0" w:color="auto"/>
      </w:divBdr>
      <w:divsChild>
        <w:div w:id="1772167637">
          <w:marLeft w:val="360"/>
          <w:marRight w:val="0"/>
          <w:marTop w:val="200"/>
          <w:marBottom w:val="0"/>
          <w:divBdr>
            <w:top w:val="none" w:sz="0" w:space="0" w:color="auto"/>
            <w:left w:val="none" w:sz="0" w:space="0" w:color="auto"/>
            <w:bottom w:val="none" w:sz="0" w:space="0" w:color="auto"/>
            <w:right w:val="none" w:sz="0" w:space="0" w:color="auto"/>
          </w:divBdr>
        </w:div>
        <w:div w:id="2082412401">
          <w:marLeft w:val="360"/>
          <w:marRight w:val="0"/>
          <w:marTop w:val="200"/>
          <w:marBottom w:val="0"/>
          <w:divBdr>
            <w:top w:val="none" w:sz="0" w:space="0" w:color="auto"/>
            <w:left w:val="none" w:sz="0" w:space="0" w:color="auto"/>
            <w:bottom w:val="none" w:sz="0" w:space="0" w:color="auto"/>
            <w:right w:val="none" w:sz="0" w:space="0" w:color="auto"/>
          </w:divBdr>
        </w:div>
        <w:div w:id="1729844486">
          <w:marLeft w:val="360"/>
          <w:marRight w:val="0"/>
          <w:marTop w:val="200"/>
          <w:marBottom w:val="0"/>
          <w:divBdr>
            <w:top w:val="none" w:sz="0" w:space="0" w:color="auto"/>
            <w:left w:val="none" w:sz="0" w:space="0" w:color="auto"/>
            <w:bottom w:val="none" w:sz="0" w:space="0" w:color="auto"/>
            <w:right w:val="none" w:sz="0" w:space="0" w:color="auto"/>
          </w:divBdr>
        </w:div>
        <w:div w:id="963777163">
          <w:marLeft w:val="360"/>
          <w:marRight w:val="0"/>
          <w:marTop w:val="200"/>
          <w:marBottom w:val="0"/>
          <w:divBdr>
            <w:top w:val="none" w:sz="0" w:space="0" w:color="auto"/>
            <w:left w:val="none" w:sz="0" w:space="0" w:color="auto"/>
            <w:bottom w:val="none" w:sz="0" w:space="0" w:color="auto"/>
            <w:right w:val="none" w:sz="0" w:space="0" w:color="auto"/>
          </w:divBdr>
        </w:div>
        <w:div w:id="677929019">
          <w:marLeft w:val="360"/>
          <w:marRight w:val="0"/>
          <w:marTop w:val="200"/>
          <w:marBottom w:val="0"/>
          <w:divBdr>
            <w:top w:val="none" w:sz="0" w:space="0" w:color="auto"/>
            <w:left w:val="none" w:sz="0" w:space="0" w:color="auto"/>
            <w:bottom w:val="none" w:sz="0" w:space="0" w:color="auto"/>
            <w:right w:val="none" w:sz="0" w:space="0" w:color="auto"/>
          </w:divBdr>
        </w:div>
        <w:div w:id="2046441198">
          <w:marLeft w:val="360"/>
          <w:marRight w:val="0"/>
          <w:marTop w:val="200"/>
          <w:marBottom w:val="0"/>
          <w:divBdr>
            <w:top w:val="none" w:sz="0" w:space="0" w:color="auto"/>
            <w:left w:val="none" w:sz="0" w:space="0" w:color="auto"/>
            <w:bottom w:val="none" w:sz="0" w:space="0" w:color="auto"/>
            <w:right w:val="none" w:sz="0" w:space="0" w:color="auto"/>
          </w:divBdr>
        </w:div>
        <w:div w:id="1189223028">
          <w:marLeft w:val="360"/>
          <w:marRight w:val="0"/>
          <w:marTop w:val="200"/>
          <w:marBottom w:val="0"/>
          <w:divBdr>
            <w:top w:val="none" w:sz="0" w:space="0" w:color="auto"/>
            <w:left w:val="none" w:sz="0" w:space="0" w:color="auto"/>
            <w:bottom w:val="none" w:sz="0" w:space="0" w:color="auto"/>
            <w:right w:val="none" w:sz="0" w:space="0" w:color="auto"/>
          </w:divBdr>
        </w:div>
        <w:div w:id="1470632647">
          <w:marLeft w:val="360"/>
          <w:marRight w:val="0"/>
          <w:marTop w:val="200"/>
          <w:marBottom w:val="0"/>
          <w:divBdr>
            <w:top w:val="none" w:sz="0" w:space="0" w:color="auto"/>
            <w:left w:val="none" w:sz="0" w:space="0" w:color="auto"/>
            <w:bottom w:val="none" w:sz="0" w:space="0" w:color="auto"/>
            <w:right w:val="none" w:sz="0" w:space="0" w:color="auto"/>
          </w:divBdr>
        </w:div>
        <w:div w:id="821777798">
          <w:marLeft w:val="360"/>
          <w:marRight w:val="0"/>
          <w:marTop w:val="200"/>
          <w:marBottom w:val="0"/>
          <w:divBdr>
            <w:top w:val="none" w:sz="0" w:space="0" w:color="auto"/>
            <w:left w:val="none" w:sz="0" w:space="0" w:color="auto"/>
            <w:bottom w:val="none" w:sz="0" w:space="0" w:color="auto"/>
            <w:right w:val="none" w:sz="0" w:space="0" w:color="auto"/>
          </w:divBdr>
        </w:div>
      </w:divsChild>
    </w:div>
    <w:div w:id="565069825">
      <w:bodyDiv w:val="1"/>
      <w:marLeft w:val="0"/>
      <w:marRight w:val="0"/>
      <w:marTop w:val="0"/>
      <w:marBottom w:val="0"/>
      <w:divBdr>
        <w:top w:val="none" w:sz="0" w:space="0" w:color="auto"/>
        <w:left w:val="none" w:sz="0" w:space="0" w:color="auto"/>
        <w:bottom w:val="none" w:sz="0" w:space="0" w:color="auto"/>
        <w:right w:val="none" w:sz="0" w:space="0" w:color="auto"/>
      </w:divBdr>
    </w:div>
    <w:div w:id="576793875">
      <w:bodyDiv w:val="1"/>
      <w:marLeft w:val="0"/>
      <w:marRight w:val="0"/>
      <w:marTop w:val="0"/>
      <w:marBottom w:val="0"/>
      <w:divBdr>
        <w:top w:val="none" w:sz="0" w:space="0" w:color="auto"/>
        <w:left w:val="none" w:sz="0" w:space="0" w:color="auto"/>
        <w:bottom w:val="none" w:sz="0" w:space="0" w:color="auto"/>
        <w:right w:val="none" w:sz="0" w:space="0" w:color="auto"/>
      </w:divBdr>
    </w:div>
    <w:div w:id="592130592">
      <w:bodyDiv w:val="1"/>
      <w:marLeft w:val="0"/>
      <w:marRight w:val="0"/>
      <w:marTop w:val="0"/>
      <w:marBottom w:val="0"/>
      <w:divBdr>
        <w:top w:val="none" w:sz="0" w:space="0" w:color="auto"/>
        <w:left w:val="none" w:sz="0" w:space="0" w:color="auto"/>
        <w:bottom w:val="none" w:sz="0" w:space="0" w:color="auto"/>
        <w:right w:val="none" w:sz="0" w:space="0" w:color="auto"/>
      </w:divBdr>
      <w:divsChild>
        <w:div w:id="1517112929">
          <w:marLeft w:val="720"/>
          <w:marRight w:val="0"/>
          <w:marTop w:val="96"/>
          <w:marBottom w:val="0"/>
          <w:divBdr>
            <w:top w:val="none" w:sz="0" w:space="0" w:color="auto"/>
            <w:left w:val="none" w:sz="0" w:space="0" w:color="auto"/>
            <w:bottom w:val="none" w:sz="0" w:space="0" w:color="auto"/>
            <w:right w:val="none" w:sz="0" w:space="0" w:color="auto"/>
          </w:divBdr>
        </w:div>
        <w:div w:id="1076244739">
          <w:marLeft w:val="720"/>
          <w:marRight w:val="0"/>
          <w:marTop w:val="96"/>
          <w:marBottom w:val="0"/>
          <w:divBdr>
            <w:top w:val="none" w:sz="0" w:space="0" w:color="auto"/>
            <w:left w:val="none" w:sz="0" w:space="0" w:color="auto"/>
            <w:bottom w:val="none" w:sz="0" w:space="0" w:color="auto"/>
            <w:right w:val="none" w:sz="0" w:space="0" w:color="auto"/>
          </w:divBdr>
        </w:div>
        <w:div w:id="564998530">
          <w:marLeft w:val="720"/>
          <w:marRight w:val="0"/>
          <w:marTop w:val="96"/>
          <w:marBottom w:val="0"/>
          <w:divBdr>
            <w:top w:val="none" w:sz="0" w:space="0" w:color="auto"/>
            <w:left w:val="none" w:sz="0" w:space="0" w:color="auto"/>
            <w:bottom w:val="none" w:sz="0" w:space="0" w:color="auto"/>
            <w:right w:val="none" w:sz="0" w:space="0" w:color="auto"/>
          </w:divBdr>
        </w:div>
        <w:div w:id="649166585">
          <w:marLeft w:val="720"/>
          <w:marRight w:val="0"/>
          <w:marTop w:val="96"/>
          <w:marBottom w:val="0"/>
          <w:divBdr>
            <w:top w:val="none" w:sz="0" w:space="0" w:color="auto"/>
            <w:left w:val="none" w:sz="0" w:space="0" w:color="auto"/>
            <w:bottom w:val="none" w:sz="0" w:space="0" w:color="auto"/>
            <w:right w:val="none" w:sz="0" w:space="0" w:color="auto"/>
          </w:divBdr>
        </w:div>
        <w:div w:id="1893033792">
          <w:marLeft w:val="720"/>
          <w:marRight w:val="0"/>
          <w:marTop w:val="96"/>
          <w:marBottom w:val="0"/>
          <w:divBdr>
            <w:top w:val="none" w:sz="0" w:space="0" w:color="auto"/>
            <w:left w:val="none" w:sz="0" w:space="0" w:color="auto"/>
            <w:bottom w:val="none" w:sz="0" w:space="0" w:color="auto"/>
            <w:right w:val="none" w:sz="0" w:space="0" w:color="auto"/>
          </w:divBdr>
        </w:div>
        <w:div w:id="142893619">
          <w:marLeft w:val="720"/>
          <w:marRight w:val="0"/>
          <w:marTop w:val="96"/>
          <w:marBottom w:val="0"/>
          <w:divBdr>
            <w:top w:val="none" w:sz="0" w:space="0" w:color="auto"/>
            <w:left w:val="none" w:sz="0" w:space="0" w:color="auto"/>
            <w:bottom w:val="none" w:sz="0" w:space="0" w:color="auto"/>
            <w:right w:val="none" w:sz="0" w:space="0" w:color="auto"/>
          </w:divBdr>
        </w:div>
        <w:div w:id="1407803606">
          <w:marLeft w:val="720"/>
          <w:marRight w:val="0"/>
          <w:marTop w:val="96"/>
          <w:marBottom w:val="0"/>
          <w:divBdr>
            <w:top w:val="none" w:sz="0" w:space="0" w:color="auto"/>
            <w:left w:val="none" w:sz="0" w:space="0" w:color="auto"/>
            <w:bottom w:val="none" w:sz="0" w:space="0" w:color="auto"/>
            <w:right w:val="none" w:sz="0" w:space="0" w:color="auto"/>
          </w:divBdr>
        </w:div>
        <w:div w:id="130365018">
          <w:marLeft w:val="720"/>
          <w:marRight w:val="0"/>
          <w:marTop w:val="96"/>
          <w:marBottom w:val="0"/>
          <w:divBdr>
            <w:top w:val="none" w:sz="0" w:space="0" w:color="auto"/>
            <w:left w:val="none" w:sz="0" w:space="0" w:color="auto"/>
            <w:bottom w:val="none" w:sz="0" w:space="0" w:color="auto"/>
            <w:right w:val="none" w:sz="0" w:space="0" w:color="auto"/>
          </w:divBdr>
        </w:div>
      </w:divsChild>
    </w:div>
    <w:div w:id="618028057">
      <w:bodyDiv w:val="1"/>
      <w:marLeft w:val="0"/>
      <w:marRight w:val="0"/>
      <w:marTop w:val="0"/>
      <w:marBottom w:val="0"/>
      <w:divBdr>
        <w:top w:val="none" w:sz="0" w:space="0" w:color="auto"/>
        <w:left w:val="none" w:sz="0" w:space="0" w:color="auto"/>
        <w:bottom w:val="none" w:sz="0" w:space="0" w:color="auto"/>
        <w:right w:val="none" w:sz="0" w:space="0" w:color="auto"/>
      </w:divBdr>
      <w:divsChild>
        <w:div w:id="165444874">
          <w:marLeft w:val="360"/>
          <w:marRight w:val="0"/>
          <w:marTop w:val="200"/>
          <w:marBottom w:val="0"/>
          <w:divBdr>
            <w:top w:val="none" w:sz="0" w:space="0" w:color="auto"/>
            <w:left w:val="none" w:sz="0" w:space="0" w:color="auto"/>
            <w:bottom w:val="none" w:sz="0" w:space="0" w:color="auto"/>
            <w:right w:val="none" w:sz="0" w:space="0" w:color="auto"/>
          </w:divBdr>
        </w:div>
        <w:div w:id="1904946921">
          <w:marLeft w:val="1166"/>
          <w:marRight w:val="0"/>
          <w:marTop w:val="100"/>
          <w:marBottom w:val="0"/>
          <w:divBdr>
            <w:top w:val="none" w:sz="0" w:space="0" w:color="auto"/>
            <w:left w:val="none" w:sz="0" w:space="0" w:color="auto"/>
            <w:bottom w:val="none" w:sz="0" w:space="0" w:color="auto"/>
            <w:right w:val="none" w:sz="0" w:space="0" w:color="auto"/>
          </w:divBdr>
        </w:div>
        <w:div w:id="8680609">
          <w:marLeft w:val="1166"/>
          <w:marRight w:val="0"/>
          <w:marTop w:val="100"/>
          <w:marBottom w:val="0"/>
          <w:divBdr>
            <w:top w:val="none" w:sz="0" w:space="0" w:color="auto"/>
            <w:left w:val="none" w:sz="0" w:space="0" w:color="auto"/>
            <w:bottom w:val="none" w:sz="0" w:space="0" w:color="auto"/>
            <w:right w:val="none" w:sz="0" w:space="0" w:color="auto"/>
          </w:divBdr>
        </w:div>
        <w:div w:id="1205486656">
          <w:marLeft w:val="1166"/>
          <w:marRight w:val="0"/>
          <w:marTop w:val="100"/>
          <w:marBottom w:val="0"/>
          <w:divBdr>
            <w:top w:val="none" w:sz="0" w:space="0" w:color="auto"/>
            <w:left w:val="none" w:sz="0" w:space="0" w:color="auto"/>
            <w:bottom w:val="none" w:sz="0" w:space="0" w:color="auto"/>
            <w:right w:val="none" w:sz="0" w:space="0" w:color="auto"/>
          </w:divBdr>
        </w:div>
        <w:div w:id="1277297058">
          <w:marLeft w:val="1166"/>
          <w:marRight w:val="0"/>
          <w:marTop w:val="100"/>
          <w:marBottom w:val="0"/>
          <w:divBdr>
            <w:top w:val="none" w:sz="0" w:space="0" w:color="auto"/>
            <w:left w:val="none" w:sz="0" w:space="0" w:color="auto"/>
            <w:bottom w:val="none" w:sz="0" w:space="0" w:color="auto"/>
            <w:right w:val="none" w:sz="0" w:space="0" w:color="auto"/>
          </w:divBdr>
        </w:div>
      </w:divsChild>
    </w:div>
    <w:div w:id="619268300">
      <w:bodyDiv w:val="1"/>
      <w:marLeft w:val="0"/>
      <w:marRight w:val="0"/>
      <w:marTop w:val="0"/>
      <w:marBottom w:val="0"/>
      <w:divBdr>
        <w:top w:val="none" w:sz="0" w:space="0" w:color="auto"/>
        <w:left w:val="none" w:sz="0" w:space="0" w:color="auto"/>
        <w:bottom w:val="none" w:sz="0" w:space="0" w:color="auto"/>
        <w:right w:val="none" w:sz="0" w:space="0" w:color="auto"/>
      </w:divBdr>
    </w:div>
    <w:div w:id="635183936">
      <w:bodyDiv w:val="1"/>
      <w:marLeft w:val="0"/>
      <w:marRight w:val="0"/>
      <w:marTop w:val="0"/>
      <w:marBottom w:val="0"/>
      <w:divBdr>
        <w:top w:val="none" w:sz="0" w:space="0" w:color="auto"/>
        <w:left w:val="none" w:sz="0" w:space="0" w:color="auto"/>
        <w:bottom w:val="none" w:sz="0" w:space="0" w:color="auto"/>
        <w:right w:val="none" w:sz="0" w:space="0" w:color="auto"/>
      </w:divBdr>
      <w:divsChild>
        <w:div w:id="1490368293">
          <w:marLeft w:val="360"/>
          <w:marRight w:val="0"/>
          <w:marTop w:val="200"/>
          <w:marBottom w:val="0"/>
          <w:divBdr>
            <w:top w:val="none" w:sz="0" w:space="0" w:color="auto"/>
            <w:left w:val="none" w:sz="0" w:space="0" w:color="auto"/>
            <w:bottom w:val="none" w:sz="0" w:space="0" w:color="auto"/>
            <w:right w:val="none" w:sz="0" w:space="0" w:color="auto"/>
          </w:divBdr>
        </w:div>
      </w:divsChild>
    </w:div>
    <w:div w:id="771972791">
      <w:bodyDiv w:val="1"/>
      <w:marLeft w:val="0"/>
      <w:marRight w:val="0"/>
      <w:marTop w:val="0"/>
      <w:marBottom w:val="0"/>
      <w:divBdr>
        <w:top w:val="none" w:sz="0" w:space="0" w:color="auto"/>
        <w:left w:val="none" w:sz="0" w:space="0" w:color="auto"/>
        <w:bottom w:val="none" w:sz="0" w:space="0" w:color="auto"/>
        <w:right w:val="none" w:sz="0" w:space="0" w:color="auto"/>
      </w:divBdr>
      <w:divsChild>
        <w:div w:id="99566191">
          <w:marLeft w:val="1166"/>
          <w:marRight w:val="0"/>
          <w:marTop w:val="67"/>
          <w:marBottom w:val="120"/>
          <w:divBdr>
            <w:top w:val="none" w:sz="0" w:space="0" w:color="auto"/>
            <w:left w:val="none" w:sz="0" w:space="0" w:color="auto"/>
            <w:bottom w:val="none" w:sz="0" w:space="0" w:color="auto"/>
            <w:right w:val="none" w:sz="0" w:space="0" w:color="auto"/>
          </w:divBdr>
        </w:div>
      </w:divsChild>
    </w:div>
    <w:div w:id="777484185">
      <w:bodyDiv w:val="1"/>
      <w:marLeft w:val="0"/>
      <w:marRight w:val="0"/>
      <w:marTop w:val="0"/>
      <w:marBottom w:val="0"/>
      <w:divBdr>
        <w:top w:val="none" w:sz="0" w:space="0" w:color="auto"/>
        <w:left w:val="none" w:sz="0" w:space="0" w:color="auto"/>
        <w:bottom w:val="none" w:sz="0" w:space="0" w:color="auto"/>
        <w:right w:val="none" w:sz="0" w:space="0" w:color="auto"/>
      </w:divBdr>
      <w:divsChild>
        <w:div w:id="1670982073">
          <w:marLeft w:val="547"/>
          <w:marRight w:val="0"/>
          <w:marTop w:val="154"/>
          <w:marBottom w:val="0"/>
          <w:divBdr>
            <w:top w:val="none" w:sz="0" w:space="0" w:color="auto"/>
            <w:left w:val="none" w:sz="0" w:space="0" w:color="auto"/>
            <w:bottom w:val="none" w:sz="0" w:space="0" w:color="auto"/>
            <w:right w:val="none" w:sz="0" w:space="0" w:color="auto"/>
          </w:divBdr>
        </w:div>
      </w:divsChild>
    </w:div>
    <w:div w:id="792401633">
      <w:bodyDiv w:val="1"/>
      <w:marLeft w:val="0"/>
      <w:marRight w:val="0"/>
      <w:marTop w:val="0"/>
      <w:marBottom w:val="0"/>
      <w:divBdr>
        <w:top w:val="none" w:sz="0" w:space="0" w:color="auto"/>
        <w:left w:val="none" w:sz="0" w:space="0" w:color="auto"/>
        <w:bottom w:val="none" w:sz="0" w:space="0" w:color="auto"/>
        <w:right w:val="none" w:sz="0" w:space="0" w:color="auto"/>
      </w:divBdr>
      <w:divsChild>
        <w:div w:id="1517815654">
          <w:marLeft w:val="360"/>
          <w:marRight w:val="0"/>
          <w:marTop w:val="200"/>
          <w:marBottom w:val="0"/>
          <w:divBdr>
            <w:top w:val="none" w:sz="0" w:space="0" w:color="auto"/>
            <w:left w:val="none" w:sz="0" w:space="0" w:color="auto"/>
            <w:bottom w:val="none" w:sz="0" w:space="0" w:color="auto"/>
            <w:right w:val="none" w:sz="0" w:space="0" w:color="auto"/>
          </w:divBdr>
        </w:div>
        <w:div w:id="844631135">
          <w:marLeft w:val="360"/>
          <w:marRight w:val="0"/>
          <w:marTop w:val="200"/>
          <w:marBottom w:val="0"/>
          <w:divBdr>
            <w:top w:val="none" w:sz="0" w:space="0" w:color="auto"/>
            <w:left w:val="none" w:sz="0" w:space="0" w:color="auto"/>
            <w:bottom w:val="none" w:sz="0" w:space="0" w:color="auto"/>
            <w:right w:val="none" w:sz="0" w:space="0" w:color="auto"/>
          </w:divBdr>
        </w:div>
        <w:div w:id="1378891966">
          <w:marLeft w:val="360"/>
          <w:marRight w:val="0"/>
          <w:marTop w:val="200"/>
          <w:marBottom w:val="0"/>
          <w:divBdr>
            <w:top w:val="none" w:sz="0" w:space="0" w:color="auto"/>
            <w:left w:val="none" w:sz="0" w:space="0" w:color="auto"/>
            <w:bottom w:val="none" w:sz="0" w:space="0" w:color="auto"/>
            <w:right w:val="none" w:sz="0" w:space="0" w:color="auto"/>
          </w:divBdr>
        </w:div>
        <w:div w:id="1493644640">
          <w:marLeft w:val="360"/>
          <w:marRight w:val="0"/>
          <w:marTop w:val="200"/>
          <w:marBottom w:val="0"/>
          <w:divBdr>
            <w:top w:val="none" w:sz="0" w:space="0" w:color="auto"/>
            <w:left w:val="none" w:sz="0" w:space="0" w:color="auto"/>
            <w:bottom w:val="none" w:sz="0" w:space="0" w:color="auto"/>
            <w:right w:val="none" w:sz="0" w:space="0" w:color="auto"/>
          </w:divBdr>
        </w:div>
        <w:div w:id="784233044">
          <w:marLeft w:val="360"/>
          <w:marRight w:val="0"/>
          <w:marTop w:val="200"/>
          <w:marBottom w:val="0"/>
          <w:divBdr>
            <w:top w:val="none" w:sz="0" w:space="0" w:color="auto"/>
            <w:left w:val="none" w:sz="0" w:space="0" w:color="auto"/>
            <w:bottom w:val="none" w:sz="0" w:space="0" w:color="auto"/>
            <w:right w:val="none" w:sz="0" w:space="0" w:color="auto"/>
          </w:divBdr>
        </w:div>
        <w:div w:id="1192888096">
          <w:marLeft w:val="360"/>
          <w:marRight w:val="0"/>
          <w:marTop w:val="200"/>
          <w:marBottom w:val="0"/>
          <w:divBdr>
            <w:top w:val="none" w:sz="0" w:space="0" w:color="auto"/>
            <w:left w:val="none" w:sz="0" w:space="0" w:color="auto"/>
            <w:bottom w:val="none" w:sz="0" w:space="0" w:color="auto"/>
            <w:right w:val="none" w:sz="0" w:space="0" w:color="auto"/>
          </w:divBdr>
        </w:div>
        <w:div w:id="110786563">
          <w:marLeft w:val="360"/>
          <w:marRight w:val="0"/>
          <w:marTop w:val="200"/>
          <w:marBottom w:val="0"/>
          <w:divBdr>
            <w:top w:val="none" w:sz="0" w:space="0" w:color="auto"/>
            <w:left w:val="none" w:sz="0" w:space="0" w:color="auto"/>
            <w:bottom w:val="none" w:sz="0" w:space="0" w:color="auto"/>
            <w:right w:val="none" w:sz="0" w:space="0" w:color="auto"/>
          </w:divBdr>
        </w:div>
        <w:div w:id="2126540739">
          <w:marLeft w:val="360"/>
          <w:marRight w:val="0"/>
          <w:marTop w:val="200"/>
          <w:marBottom w:val="0"/>
          <w:divBdr>
            <w:top w:val="none" w:sz="0" w:space="0" w:color="auto"/>
            <w:left w:val="none" w:sz="0" w:space="0" w:color="auto"/>
            <w:bottom w:val="none" w:sz="0" w:space="0" w:color="auto"/>
            <w:right w:val="none" w:sz="0" w:space="0" w:color="auto"/>
          </w:divBdr>
        </w:div>
        <w:div w:id="1373187987">
          <w:marLeft w:val="1080"/>
          <w:marRight w:val="0"/>
          <w:marTop w:val="100"/>
          <w:marBottom w:val="0"/>
          <w:divBdr>
            <w:top w:val="none" w:sz="0" w:space="0" w:color="auto"/>
            <w:left w:val="none" w:sz="0" w:space="0" w:color="auto"/>
            <w:bottom w:val="none" w:sz="0" w:space="0" w:color="auto"/>
            <w:right w:val="none" w:sz="0" w:space="0" w:color="auto"/>
          </w:divBdr>
        </w:div>
      </w:divsChild>
    </w:div>
    <w:div w:id="844514905">
      <w:bodyDiv w:val="1"/>
      <w:marLeft w:val="0"/>
      <w:marRight w:val="0"/>
      <w:marTop w:val="0"/>
      <w:marBottom w:val="0"/>
      <w:divBdr>
        <w:top w:val="none" w:sz="0" w:space="0" w:color="auto"/>
        <w:left w:val="none" w:sz="0" w:space="0" w:color="auto"/>
        <w:bottom w:val="none" w:sz="0" w:space="0" w:color="auto"/>
        <w:right w:val="none" w:sz="0" w:space="0" w:color="auto"/>
      </w:divBdr>
      <w:divsChild>
        <w:div w:id="904219337">
          <w:marLeft w:val="259"/>
          <w:marRight w:val="0"/>
          <w:marTop w:val="0"/>
          <w:marBottom w:val="0"/>
          <w:divBdr>
            <w:top w:val="none" w:sz="0" w:space="0" w:color="auto"/>
            <w:left w:val="none" w:sz="0" w:space="0" w:color="auto"/>
            <w:bottom w:val="none" w:sz="0" w:space="0" w:color="auto"/>
            <w:right w:val="none" w:sz="0" w:space="0" w:color="auto"/>
          </w:divBdr>
        </w:div>
      </w:divsChild>
    </w:div>
    <w:div w:id="864901807">
      <w:bodyDiv w:val="1"/>
      <w:marLeft w:val="0"/>
      <w:marRight w:val="0"/>
      <w:marTop w:val="0"/>
      <w:marBottom w:val="0"/>
      <w:divBdr>
        <w:top w:val="none" w:sz="0" w:space="0" w:color="auto"/>
        <w:left w:val="none" w:sz="0" w:space="0" w:color="auto"/>
        <w:bottom w:val="none" w:sz="0" w:space="0" w:color="auto"/>
        <w:right w:val="none" w:sz="0" w:space="0" w:color="auto"/>
      </w:divBdr>
      <w:divsChild>
        <w:div w:id="41180440">
          <w:marLeft w:val="360"/>
          <w:marRight w:val="0"/>
          <w:marTop w:val="200"/>
          <w:marBottom w:val="0"/>
          <w:divBdr>
            <w:top w:val="none" w:sz="0" w:space="0" w:color="auto"/>
            <w:left w:val="none" w:sz="0" w:space="0" w:color="auto"/>
            <w:bottom w:val="none" w:sz="0" w:space="0" w:color="auto"/>
            <w:right w:val="none" w:sz="0" w:space="0" w:color="auto"/>
          </w:divBdr>
        </w:div>
        <w:div w:id="1872958628">
          <w:marLeft w:val="360"/>
          <w:marRight w:val="0"/>
          <w:marTop w:val="200"/>
          <w:marBottom w:val="0"/>
          <w:divBdr>
            <w:top w:val="none" w:sz="0" w:space="0" w:color="auto"/>
            <w:left w:val="none" w:sz="0" w:space="0" w:color="auto"/>
            <w:bottom w:val="none" w:sz="0" w:space="0" w:color="auto"/>
            <w:right w:val="none" w:sz="0" w:space="0" w:color="auto"/>
          </w:divBdr>
        </w:div>
        <w:div w:id="1813790021">
          <w:marLeft w:val="360"/>
          <w:marRight w:val="0"/>
          <w:marTop w:val="200"/>
          <w:marBottom w:val="0"/>
          <w:divBdr>
            <w:top w:val="none" w:sz="0" w:space="0" w:color="auto"/>
            <w:left w:val="none" w:sz="0" w:space="0" w:color="auto"/>
            <w:bottom w:val="none" w:sz="0" w:space="0" w:color="auto"/>
            <w:right w:val="none" w:sz="0" w:space="0" w:color="auto"/>
          </w:divBdr>
        </w:div>
        <w:div w:id="1433163370">
          <w:marLeft w:val="360"/>
          <w:marRight w:val="0"/>
          <w:marTop w:val="200"/>
          <w:marBottom w:val="0"/>
          <w:divBdr>
            <w:top w:val="none" w:sz="0" w:space="0" w:color="auto"/>
            <w:left w:val="none" w:sz="0" w:space="0" w:color="auto"/>
            <w:bottom w:val="none" w:sz="0" w:space="0" w:color="auto"/>
            <w:right w:val="none" w:sz="0" w:space="0" w:color="auto"/>
          </w:divBdr>
        </w:div>
        <w:div w:id="913321008">
          <w:marLeft w:val="360"/>
          <w:marRight w:val="0"/>
          <w:marTop w:val="200"/>
          <w:marBottom w:val="0"/>
          <w:divBdr>
            <w:top w:val="none" w:sz="0" w:space="0" w:color="auto"/>
            <w:left w:val="none" w:sz="0" w:space="0" w:color="auto"/>
            <w:bottom w:val="none" w:sz="0" w:space="0" w:color="auto"/>
            <w:right w:val="none" w:sz="0" w:space="0" w:color="auto"/>
          </w:divBdr>
        </w:div>
        <w:div w:id="692612358">
          <w:marLeft w:val="360"/>
          <w:marRight w:val="0"/>
          <w:marTop w:val="200"/>
          <w:marBottom w:val="0"/>
          <w:divBdr>
            <w:top w:val="none" w:sz="0" w:space="0" w:color="auto"/>
            <w:left w:val="none" w:sz="0" w:space="0" w:color="auto"/>
            <w:bottom w:val="none" w:sz="0" w:space="0" w:color="auto"/>
            <w:right w:val="none" w:sz="0" w:space="0" w:color="auto"/>
          </w:divBdr>
        </w:div>
        <w:div w:id="1701781190">
          <w:marLeft w:val="360"/>
          <w:marRight w:val="0"/>
          <w:marTop w:val="200"/>
          <w:marBottom w:val="0"/>
          <w:divBdr>
            <w:top w:val="none" w:sz="0" w:space="0" w:color="auto"/>
            <w:left w:val="none" w:sz="0" w:space="0" w:color="auto"/>
            <w:bottom w:val="none" w:sz="0" w:space="0" w:color="auto"/>
            <w:right w:val="none" w:sz="0" w:space="0" w:color="auto"/>
          </w:divBdr>
        </w:div>
      </w:divsChild>
    </w:div>
    <w:div w:id="890774767">
      <w:bodyDiv w:val="1"/>
      <w:marLeft w:val="0"/>
      <w:marRight w:val="0"/>
      <w:marTop w:val="0"/>
      <w:marBottom w:val="0"/>
      <w:divBdr>
        <w:top w:val="none" w:sz="0" w:space="0" w:color="auto"/>
        <w:left w:val="none" w:sz="0" w:space="0" w:color="auto"/>
        <w:bottom w:val="none" w:sz="0" w:space="0" w:color="auto"/>
        <w:right w:val="none" w:sz="0" w:space="0" w:color="auto"/>
      </w:divBdr>
    </w:div>
    <w:div w:id="960960435">
      <w:bodyDiv w:val="1"/>
      <w:marLeft w:val="0"/>
      <w:marRight w:val="0"/>
      <w:marTop w:val="0"/>
      <w:marBottom w:val="0"/>
      <w:divBdr>
        <w:top w:val="none" w:sz="0" w:space="0" w:color="auto"/>
        <w:left w:val="none" w:sz="0" w:space="0" w:color="auto"/>
        <w:bottom w:val="none" w:sz="0" w:space="0" w:color="auto"/>
        <w:right w:val="none" w:sz="0" w:space="0" w:color="auto"/>
      </w:divBdr>
      <w:divsChild>
        <w:div w:id="363602945">
          <w:marLeft w:val="360"/>
          <w:marRight w:val="0"/>
          <w:marTop w:val="200"/>
          <w:marBottom w:val="0"/>
          <w:divBdr>
            <w:top w:val="none" w:sz="0" w:space="0" w:color="auto"/>
            <w:left w:val="none" w:sz="0" w:space="0" w:color="auto"/>
            <w:bottom w:val="none" w:sz="0" w:space="0" w:color="auto"/>
            <w:right w:val="none" w:sz="0" w:space="0" w:color="auto"/>
          </w:divBdr>
        </w:div>
        <w:div w:id="555700287">
          <w:marLeft w:val="360"/>
          <w:marRight w:val="0"/>
          <w:marTop w:val="200"/>
          <w:marBottom w:val="0"/>
          <w:divBdr>
            <w:top w:val="none" w:sz="0" w:space="0" w:color="auto"/>
            <w:left w:val="none" w:sz="0" w:space="0" w:color="auto"/>
            <w:bottom w:val="none" w:sz="0" w:space="0" w:color="auto"/>
            <w:right w:val="none" w:sz="0" w:space="0" w:color="auto"/>
          </w:divBdr>
        </w:div>
        <w:div w:id="894855815">
          <w:marLeft w:val="360"/>
          <w:marRight w:val="0"/>
          <w:marTop w:val="200"/>
          <w:marBottom w:val="0"/>
          <w:divBdr>
            <w:top w:val="none" w:sz="0" w:space="0" w:color="auto"/>
            <w:left w:val="none" w:sz="0" w:space="0" w:color="auto"/>
            <w:bottom w:val="none" w:sz="0" w:space="0" w:color="auto"/>
            <w:right w:val="none" w:sz="0" w:space="0" w:color="auto"/>
          </w:divBdr>
        </w:div>
        <w:div w:id="1242135046">
          <w:marLeft w:val="360"/>
          <w:marRight w:val="0"/>
          <w:marTop w:val="200"/>
          <w:marBottom w:val="0"/>
          <w:divBdr>
            <w:top w:val="none" w:sz="0" w:space="0" w:color="auto"/>
            <w:left w:val="none" w:sz="0" w:space="0" w:color="auto"/>
            <w:bottom w:val="none" w:sz="0" w:space="0" w:color="auto"/>
            <w:right w:val="none" w:sz="0" w:space="0" w:color="auto"/>
          </w:divBdr>
        </w:div>
        <w:div w:id="1954511598">
          <w:marLeft w:val="360"/>
          <w:marRight w:val="0"/>
          <w:marTop w:val="200"/>
          <w:marBottom w:val="0"/>
          <w:divBdr>
            <w:top w:val="none" w:sz="0" w:space="0" w:color="auto"/>
            <w:left w:val="none" w:sz="0" w:space="0" w:color="auto"/>
            <w:bottom w:val="none" w:sz="0" w:space="0" w:color="auto"/>
            <w:right w:val="none" w:sz="0" w:space="0" w:color="auto"/>
          </w:divBdr>
        </w:div>
      </w:divsChild>
    </w:div>
    <w:div w:id="964383836">
      <w:bodyDiv w:val="1"/>
      <w:marLeft w:val="0"/>
      <w:marRight w:val="0"/>
      <w:marTop w:val="0"/>
      <w:marBottom w:val="0"/>
      <w:divBdr>
        <w:top w:val="none" w:sz="0" w:space="0" w:color="auto"/>
        <w:left w:val="none" w:sz="0" w:space="0" w:color="auto"/>
        <w:bottom w:val="none" w:sz="0" w:space="0" w:color="auto"/>
        <w:right w:val="none" w:sz="0" w:space="0" w:color="auto"/>
      </w:divBdr>
    </w:div>
    <w:div w:id="994334325">
      <w:bodyDiv w:val="1"/>
      <w:marLeft w:val="0"/>
      <w:marRight w:val="0"/>
      <w:marTop w:val="0"/>
      <w:marBottom w:val="0"/>
      <w:divBdr>
        <w:top w:val="none" w:sz="0" w:space="0" w:color="auto"/>
        <w:left w:val="none" w:sz="0" w:space="0" w:color="auto"/>
        <w:bottom w:val="none" w:sz="0" w:space="0" w:color="auto"/>
        <w:right w:val="none" w:sz="0" w:space="0" w:color="auto"/>
      </w:divBdr>
      <w:divsChild>
        <w:div w:id="646397582">
          <w:marLeft w:val="720"/>
          <w:marRight w:val="0"/>
          <w:marTop w:val="96"/>
          <w:marBottom w:val="0"/>
          <w:divBdr>
            <w:top w:val="none" w:sz="0" w:space="0" w:color="auto"/>
            <w:left w:val="none" w:sz="0" w:space="0" w:color="auto"/>
            <w:bottom w:val="none" w:sz="0" w:space="0" w:color="auto"/>
            <w:right w:val="none" w:sz="0" w:space="0" w:color="auto"/>
          </w:divBdr>
        </w:div>
        <w:div w:id="1207372153">
          <w:marLeft w:val="720"/>
          <w:marRight w:val="0"/>
          <w:marTop w:val="96"/>
          <w:marBottom w:val="0"/>
          <w:divBdr>
            <w:top w:val="none" w:sz="0" w:space="0" w:color="auto"/>
            <w:left w:val="none" w:sz="0" w:space="0" w:color="auto"/>
            <w:bottom w:val="none" w:sz="0" w:space="0" w:color="auto"/>
            <w:right w:val="none" w:sz="0" w:space="0" w:color="auto"/>
          </w:divBdr>
        </w:div>
        <w:div w:id="1261333160">
          <w:marLeft w:val="720"/>
          <w:marRight w:val="0"/>
          <w:marTop w:val="96"/>
          <w:marBottom w:val="0"/>
          <w:divBdr>
            <w:top w:val="none" w:sz="0" w:space="0" w:color="auto"/>
            <w:left w:val="none" w:sz="0" w:space="0" w:color="auto"/>
            <w:bottom w:val="none" w:sz="0" w:space="0" w:color="auto"/>
            <w:right w:val="none" w:sz="0" w:space="0" w:color="auto"/>
          </w:divBdr>
        </w:div>
        <w:div w:id="1284846263">
          <w:marLeft w:val="720"/>
          <w:marRight w:val="0"/>
          <w:marTop w:val="96"/>
          <w:marBottom w:val="0"/>
          <w:divBdr>
            <w:top w:val="none" w:sz="0" w:space="0" w:color="auto"/>
            <w:left w:val="none" w:sz="0" w:space="0" w:color="auto"/>
            <w:bottom w:val="none" w:sz="0" w:space="0" w:color="auto"/>
            <w:right w:val="none" w:sz="0" w:space="0" w:color="auto"/>
          </w:divBdr>
        </w:div>
        <w:div w:id="332687801">
          <w:marLeft w:val="720"/>
          <w:marRight w:val="0"/>
          <w:marTop w:val="96"/>
          <w:marBottom w:val="0"/>
          <w:divBdr>
            <w:top w:val="none" w:sz="0" w:space="0" w:color="auto"/>
            <w:left w:val="none" w:sz="0" w:space="0" w:color="auto"/>
            <w:bottom w:val="none" w:sz="0" w:space="0" w:color="auto"/>
            <w:right w:val="none" w:sz="0" w:space="0" w:color="auto"/>
          </w:divBdr>
        </w:div>
        <w:div w:id="1808548033">
          <w:marLeft w:val="720"/>
          <w:marRight w:val="0"/>
          <w:marTop w:val="96"/>
          <w:marBottom w:val="0"/>
          <w:divBdr>
            <w:top w:val="none" w:sz="0" w:space="0" w:color="auto"/>
            <w:left w:val="none" w:sz="0" w:space="0" w:color="auto"/>
            <w:bottom w:val="none" w:sz="0" w:space="0" w:color="auto"/>
            <w:right w:val="none" w:sz="0" w:space="0" w:color="auto"/>
          </w:divBdr>
        </w:div>
      </w:divsChild>
    </w:div>
    <w:div w:id="1081024160">
      <w:bodyDiv w:val="1"/>
      <w:marLeft w:val="0"/>
      <w:marRight w:val="0"/>
      <w:marTop w:val="0"/>
      <w:marBottom w:val="0"/>
      <w:divBdr>
        <w:top w:val="none" w:sz="0" w:space="0" w:color="auto"/>
        <w:left w:val="none" w:sz="0" w:space="0" w:color="auto"/>
        <w:bottom w:val="none" w:sz="0" w:space="0" w:color="auto"/>
        <w:right w:val="none" w:sz="0" w:space="0" w:color="auto"/>
      </w:divBdr>
      <w:divsChild>
        <w:div w:id="171921415">
          <w:marLeft w:val="360"/>
          <w:marRight w:val="0"/>
          <w:marTop w:val="200"/>
          <w:marBottom w:val="0"/>
          <w:divBdr>
            <w:top w:val="none" w:sz="0" w:space="0" w:color="auto"/>
            <w:left w:val="none" w:sz="0" w:space="0" w:color="auto"/>
            <w:bottom w:val="none" w:sz="0" w:space="0" w:color="auto"/>
            <w:right w:val="none" w:sz="0" w:space="0" w:color="auto"/>
          </w:divBdr>
        </w:div>
        <w:div w:id="2035614757">
          <w:marLeft w:val="1080"/>
          <w:marRight w:val="0"/>
          <w:marTop w:val="100"/>
          <w:marBottom w:val="0"/>
          <w:divBdr>
            <w:top w:val="none" w:sz="0" w:space="0" w:color="auto"/>
            <w:left w:val="none" w:sz="0" w:space="0" w:color="auto"/>
            <w:bottom w:val="none" w:sz="0" w:space="0" w:color="auto"/>
            <w:right w:val="none" w:sz="0" w:space="0" w:color="auto"/>
          </w:divBdr>
        </w:div>
        <w:div w:id="1928222506">
          <w:marLeft w:val="1080"/>
          <w:marRight w:val="0"/>
          <w:marTop w:val="100"/>
          <w:marBottom w:val="0"/>
          <w:divBdr>
            <w:top w:val="none" w:sz="0" w:space="0" w:color="auto"/>
            <w:left w:val="none" w:sz="0" w:space="0" w:color="auto"/>
            <w:bottom w:val="none" w:sz="0" w:space="0" w:color="auto"/>
            <w:right w:val="none" w:sz="0" w:space="0" w:color="auto"/>
          </w:divBdr>
        </w:div>
        <w:div w:id="1769810786">
          <w:marLeft w:val="360"/>
          <w:marRight w:val="0"/>
          <w:marTop w:val="200"/>
          <w:marBottom w:val="0"/>
          <w:divBdr>
            <w:top w:val="none" w:sz="0" w:space="0" w:color="auto"/>
            <w:left w:val="none" w:sz="0" w:space="0" w:color="auto"/>
            <w:bottom w:val="none" w:sz="0" w:space="0" w:color="auto"/>
            <w:right w:val="none" w:sz="0" w:space="0" w:color="auto"/>
          </w:divBdr>
        </w:div>
        <w:div w:id="1645424715">
          <w:marLeft w:val="360"/>
          <w:marRight w:val="0"/>
          <w:marTop w:val="200"/>
          <w:marBottom w:val="0"/>
          <w:divBdr>
            <w:top w:val="none" w:sz="0" w:space="0" w:color="auto"/>
            <w:left w:val="none" w:sz="0" w:space="0" w:color="auto"/>
            <w:bottom w:val="none" w:sz="0" w:space="0" w:color="auto"/>
            <w:right w:val="none" w:sz="0" w:space="0" w:color="auto"/>
          </w:divBdr>
        </w:div>
      </w:divsChild>
    </w:div>
    <w:div w:id="1101805474">
      <w:bodyDiv w:val="1"/>
      <w:marLeft w:val="0"/>
      <w:marRight w:val="0"/>
      <w:marTop w:val="0"/>
      <w:marBottom w:val="0"/>
      <w:divBdr>
        <w:top w:val="none" w:sz="0" w:space="0" w:color="auto"/>
        <w:left w:val="none" w:sz="0" w:space="0" w:color="auto"/>
        <w:bottom w:val="none" w:sz="0" w:space="0" w:color="auto"/>
        <w:right w:val="none" w:sz="0" w:space="0" w:color="auto"/>
      </w:divBdr>
      <w:divsChild>
        <w:div w:id="895707141">
          <w:marLeft w:val="806"/>
          <w:marRight w:val="0"/>
          <w:marTop w:val="106"/>
          <w:marBottom w:val="0"/>
          <w:divBdr>
            <w:top w:val="none" w:sz="0" w:space="0" w:color="auto"/>
            <w:left w:val="none" w:sz="0" w:space="0" w:color="auto"/>
            <w:bottom w:val="none" w:sz="0" w:space="0" w:color="auto"/>
            <w:right w:val="none" w:sz="0" w:space="0" w:color="auto"/>
          </w:divBdr>
        </w:div>
        <w:div w:id="445513819">
          <w:marLeft w:val="1440"/>
          <w:marRight w:val="0"/>
          <w:marTop w:val="96"/>
          <w:marBottom w:val="0"/>
          <w:divBdr>
            <w:top w:val="none" w:sz="0" w:space="0" w:color="auto"/>
            <w:left w:val="none" w:sz="0" w:space="0" w:color="auto"/>
            <w:bottom w:val="none" w:sz="0" w:space="0" w:color="auto"/>
            <w:right w:val="none" w:sz="0" w:space="0" w:color="auto"/>
          </w:divBdr>
        </w:div>
        <w:div w:id="2137023598">
          <w:marLeft w:val="1440"/>
          <w:marRight w:val="0"/>
          <w:marTop w:val="96"/>
          <w:marBottom w:val="0"/>
          <w:divBdr>
            <w:top w:val="none" w:sz="0" w:space="0" w:color="auto"/>
            <w:left w:val="none" w:sz="0" w:space="0" w:color="auto"/>
            <w:bottom w:val="none" w:sz="0" w:space="0" w:color="auto"/>
            <w:right w:val="none" w:sz="0" w:space="0" w:color="auto"/>
          </w:divBdr>
        </w:div>
        <w:div w:id="1003699180">
          <w:marLeft w:val="1440"/>
          <w:marRight w:val="0"/>
          <w:marTop w:val="96"/>
          <w:marBottom w:val="0"/>
          <w:divBdr>
            <w:top w:val="none" w:sz="0" w:space="0" w:color="auto"/>
            <w:left w:val="none" w:sz="0" w:space="0" w:color="auto"/>
            <w:bottom w:val="none" w:sz="0" w:space="0" w:color="auto"/>
            <w:right w:val="none" w:sz="0" w:space="0" w:color="auto"/>
          </w:divBdr>
        </w:div>
        <w:div w:id="693192154">
          <w:marLeft w:val="806"/>
          <w:marRight w:val="0"/>
          <w:marTop w:val="106"/>
          <w:marBottom w:val="0"/>
          <w:divBdr>
            <w:top w:val="none" w:sz="0" w:space="0" w:color="auto"/>
            <w:left w:val="none" w:sz="0" w:space="0" w:color="auto"/>
            <w:bottom w:val="none" w:sz="0" w:space="0" w:color="auto"/>
            <w:right w:val="none" w:sz="0" w:space="0" w:color="auto"/>
          </w:divBdr>
        </w:div>
        <w:div w:id="985428658">
          <w:marLeft w:val="1440"/>
          <w:marRight w:val="0"/>
          <w:marTop w:val="96"/>
          <w:marBottom w:val="0"/>
          <w:divBdr>
            <w:top w:val="none" w:sz="0" w:space="0" w:color="auto"/>
            <w:left w:val="none" w:sz="0" w:space="0" w:color="auto"/>
            <w:bottom w:val="none" w:sz="0" w:space="0" w:color="auto"/>
            <w:right w:val="none" w:sz="0" w:space="0" w:color="auto"/>
          </w:divBdr>
        </w:div>
        <w:div w:id="1085036699">
          <w:marLeft w:val="1440"/>
          <w:marRight w:val="0"/>
          <w:marTop w:val="96"/>
          <w:marBottom w:val="0"/>
          <w:divBdr>
            <w:top w:val="none" w:sz="0" w:space="0" w:color="auto"/>
            <w:left w:val="none" w:sz="0" w:space="0" w:color="auto"/>
            <w:bottom w:val="none" w:sz="0" w:space="0" w:color="auto"/>
            <w:right w:val="none" w:sz="0" w:space="0" w:color="auto"/>
          </w:divBdr>
        </w:div>
        <w:div w:id="636228518">
          <w:marLeft w:val="806"/>
          <w:marRight w:val="0"/>
          <w:marTop w:val="106"/>
          <w:marBottom w:val="0"/>
          <w:divBdr>
            <w:top w:val="none" w:sz="0" w:space="0" w:color="auto"/>
            <w:left w:val="none" w:sz="0" w:space="0" w:color="auto"/>
            <w:bottom w:val="none" w:sz="0" w:space="0" w:color="auto"/>
            <w:right w:val="none" w:sz="0" w:space="0" w:color="auto"/>
          </w:divBdr>
        </w:div>
        <w:div w:id="1325206185">
          <w:marLeft w:val="1440"/>
          <w:marRight w:val="0"/>
          <w:marTop w:val="96"/>
          <w:marBottom w:val="0"/>
          <w:divBdr>
            <w:top w:val="none" w:sz="0" w:space="0" w:color="auto"/>
            <w:left w:val="none" w:sz="0" w:space="0" w:color="auto"/>
            <w:bottom w:val="none" w:sz="0" w:space="0" w:color="auto"/>
            <w:right w:val="none" w:sz="0" w:space="0" w:color="auto"/>
          </w:divBdr>
        </w:div>
        <w:div w:id="624000217">
          <w:marLeft w:val="1440"/>
          <w:marRight w:val="0"/>
          <w:marTop w:val="96"/>
          <w:marBottom w:val="0"/>
          <w:divBdr>
            <w:top w:val="none" w:sz="0" w:space="0" w:color="auto"/>
            <w:left w:val="none" w:sz="0" w:space="0" w:color="auto"/>
            <w:bottom w:val="none" w:sz="0" w:space="0" w:color="auto"/>
            <w:right w:val="none" w:sz="0" w:space="0" w:color="auto"/>
          </w:divBdr>
        </w:div>
      </w:divsChild>
    </w:div>
    <w:div w:id="1102452869">
      <w:bodyDiv w:val="1"/>
      <w:marLeft w:val="0"/>
      <w:marRight w:val="0"/>
      <w:marTop w:val="0"/>
      <w:marBottom w:val="0"/>
      <w:divBdr>
        <w:top w:val="none" w:sz="0" w:space="0" w:color="auto"/>
        <w:left w:val="none" w:sz="0" w:space="0" w:color="auto"/>
        <w:bottom w:val="none" w:sz="0" w:space="0" w:color="auto"/>
        <w:right w:val="none" w:sz="0" w:space="0" w:color="auto"/>
      </w:divBdr>
      <w:divsChild>
        <w:div w:id="1120228470">
          <w:marLeft w:val="806"/>
          <w:marRight w:val="0"/>
          <w:marTop w:val="154"/>
          <w:marBottom w:val="0"/>
          <w:divBdr>
            <w:top w:val="none" w:sz="0" w:space="0" w:color="auto"/>
            <w:left w:val="none" w:sz="0" w:space="0" w:color="auto"/>
            <w:bottom w:val="none" w:sz="0" w:space="0" w:color="auto"/>
            <w:right w:val="none" w:sz="0" w:space="0" w:color="auto"/>
          </w:divBdr>
        </w:div>
        <w:div w:id="110173317">
          <w:marLeft w:val="1440"/>
          <w:marRight w:val="0"/>
          <w:marTop w:val="134"/>
          <w:marBottom w:val="0"/>
          <w:divBdr>
            <w:top w:val="none" w:sz="0" w:space="0" w:color="auto"/>
            <w:left w:val="none" w:sz="0" w:space="0" w:color="auto"/>
            <w:bottom w:val="none" w:sz="0" w:space="0" w:color="auto"/>
            <w:right w:val="none" w:sz="0" w:space="0" w:color="auto"/>
          </w:divBdr>
        </w:div>
        <w:div w:id="1722099115">
          <w:marLeft w:val="1440"/>
          <w:marRight w:val="0"/>
          <w:marTop w:val="134"/>
          <w:marBottom w:val="0"/>
          <w:divBdr>
            <w:top w:val="none" w:sz="0" w:space="0" w:color="auto"/>
            <w:left w:val="none" w:sz="0" w:space="0" w:color="auto"/>
            <w:bottom w:val="none" w:sz="0" w:space="0" w:color="auto"/>
            <w:right w:val="none" w:sz="0" w:space="0" w:color="auto"/>
          </w:divBdr>
        </w:div>
        <w:div w:id="399014418">
          <w:marLeft w:val="2074"/>
          <w:marRight w:val="0"/>
          <w:marTop w:val="115"/>
          <w:marBottom w:val="0"/>
          <w:divBdr>
            <w:top w:val="none" w:sz="0" w:space="0" w:color="auto"/>
            <w:left w:val="none" w:sz="0" w:space="0" w:color="auto"/>
            <w:bottom w:val="none" w:sz="0" w:space="0" w:color="auto"/>
            <w:right w:val="none" w:sz="0" w:space="0" w:color="auto"/>
          </w:divBdr>
        </w:div>
        <w:div w:id="1093892342">
          <w:marLeft w:val="2074"/>
          <w:marRight w:val="0"/>
          <w:marTop w:val="115"/>
          <w:marBottom w:val="0"/>
          <w:divBdr>
            <w:top w:val="none" w:sz="0" w:space="0" w:color="auto"/>
            <w:left w:val="none" w:sz="0" w:space="0" w:color="auto"/>
            <w:bottom w:val="none" w:sz="0" w:space="0" w:color="auto"/>
            <w:right w:val="none" w:sz="0" w:space="0" w:color="auto"/>
          </w:divBdr>
        </w:div>
        <w:div w:id="355079757">
          <w:marLeft w:val="2074"/>
          <w:marRight w:val="0"/>
          <w:marTop w:val="115"/>
          <w:marBottom w:val="0"/>
          <w:divBdr>
            <w:top w:val="none" w:sz="0" w:space="0" w:color="auto"/>
            <w:left w:val="none" w:sz="0" w:space="0" w:color="auto"/>
            <w:bottom w:val="none" w:sz="0" w:space="0" w:color="auto"/>
            <w:right w:val="none" w:sz="0" w:space="0" w:color="auto"/>
          </w:divBdr>
        </w:div>
        <w:div w:id="1125541560">
          <w:marLeft w:val="2074"/>
          <w:marRight w:val="0"/>
          <w:marTop w:val="115"/>
          <w:marBottom w:val="0"/>
          <w:divBdr>
            <w:top w:val="none" w:sz="0" w:space="0" w:color="auto"/>
            <w:left w:val="none" w:sz="0" w:space="0" w:color="auto"/>
            <w:bottom w:val="none" w:sz="0" w:space="0" w:color="auto"/>
            <w:right w:val="none" w:sz="0" w:space="0" w:color="auto"/>
          </w:divBdr>
        </w:div>
      </w:divsChild>
    </w:div>
    <w:div w:id="1105617374">
      <w:bodyDiv w:val="1"/>
      <w:marLeft w:val="0"/>
      <w:marRight w:val="0"/>
      <w:marTop w:val="0"/>
      <w:marBottom w:val="0"/>
      <w:divBdr>
        <w:top w:val="none" w:sz="0" w:space="0" w:color="auto"/>
        <w:left w:val="none" w:sz="0" w:space="0" w:color="auto"/>
        <w:bottom w:val="none" w:sz="0" w:space="0" w:color="auto"/>
        <w:right w:val="none" w:sz="0" w:space="0" w:color="auto"/>
      </w:divBdr>
      <w:divsChild>
        <w:div w:id="420762827">
          <w:marLeft w:val="360"/>
          <w:marRight w:val="0"/>
          <w:marTop w:val="200"/>
          <w:marBottom w:val="0"/>
          <w:divBdr>
            <w:top w:val="none" w:sz="0" w:space="0" w:color="auto"/>
            <w:left w:val="none" w:sz="0" w:space="0" w:color="auto"/>
            <w:bottom w:val="none" w:sz="0" w:space="0" w:color="auto"/>
            <w:right w:val="none" w:sz="0" w:space="0" w:color="auto"/>
          </w:divBdr>
        </w:div>
        <w:div w:id="1118255851">
          <w:marLeft w:val="1080"/>
          <w:marRight w:val="0"/>
          <w:marTop w:val="100"/>
          <w:marBottom w:val="0"/>
          <w:divBdr>
            <w:top w:val="none" w:sz="0" w:space="0" w:color="auto"/>
            <w:left w:val="none" w:sz="0" w:space="0" w:color="auto"/>
            <w:bottom w:val="none" w:sz="0" w:space="0" w:color="auto"/>
            <w:right w:val="none" w:sz="0" w:space="0" w:color="auto"/>
          </w:divBdr>
        </w:div>
        <w:div w:id="660692571">
          <w:marLeft w:val="1080"/>
          <w:marRight w:val="0"/>
          <w:marTop w:val="100"/>
          <w:marBottom w:val="0"/>
          <w:divBdr>
            <w:top w:val="none" w:sz="0" w:space="0" w:color="auto"/>
            <w:left w:val="none" w:sz="0" w:space="0" w:color="auto"/>
            <w:bottom w:val="none" w:sz="0" w:space="0" w:color="auto"/>
            <w:right w:val="none" w:sz="0" w:space="0" w:color="auto"/>
          </w:divBdr>
        </w:div>
        <w:div w:id="1384057963">
          <w:marLeft w:val="360"/>
          <w:marRight w:val="0"/>
          <w:marTop w:val="200"/>
          <w:marBottom w:val="0"/>
          <w:divBdr>
            <w:top w:val="none" w:sz="0" w:space="0" w:color="auto"/>
            <w:left w:val="none" w:sz="0" w:space="0" w:color="auto"/>
            <w:bottom w:val="none" w:sz="0" w:space="0" w:color="auto"/>
            <w:right w:val="none" w:sz="0" w:space="0" w:color="auto"/>
          </w:divBdr>
        </w:div>
        <w:div w:id="40329331">
          <w:marLeft w:val="360"/>
          <w:marRight w:val="0"/>
          <w:marTop w:val="200"/>
          <w:marBottom w:val="0"/>
          <w:divBdr>
            <w:top w:val="none" w:sz="0" w:space="0" w:color="auto"/>
            <w:left w:val="none" w:sz="0" w:space="0" w:color="auto"/>
            <w:bottom w:val="none" w:sz="0" w:space="0" w:color="auto"/>
            <w:right w:val="none" w:sz="0" w:space="0" w:color="auto"/>
          </w:divBdr>
        </w:div>
      </w:divsChild>
    </w:div>
    <w:div w:id="1156338414">
      <w:bodyDiv w:val="1"/>
      <w:marLeft w:val="0"/>
      <w:marRight w:val="0"/>
      <w:marTop w:val="0"/>
      <w:marBottom w:val="0"/>
      <w:divBdr>
        <w:top w:val="none" w:sz="0" w:space="0" w:color="auto"/>
        <w:left w:val="none" w:sz="0" w:space="0" w:color="auto"/>
        <w:bottom w:val="none" w:sz="0" w:space="0" w:color="auto"/>
        <w:right w:val="none" w:sz="0" w:space="0" w:color="auto"/>
      </w:divBdr>
    </w:div>
    <w:div w:id="1157303830">
      <w:bodyDiv w:val="1"/>
      <w:marLeft w:val="0"/>
      <w:marRight w:val="0"/>
      <w:marTop w:val="0"/>
      <w:marBottom w:val="0"/>
      <w:divBdr>
        <w:top w:val="none" w:sz="0" w:space="0" w:color="auto"/>
        <w:left w:val="none" w:sz="0" w:space="0" w:color="auto"/>
        <w:bottom w:val="none" w:sz="0" w:space="0" w:color="auto"/>
        <w:right w:val="none" w:sz="0" w:space="0" w:color="auto"/>
      </w:divBdr>
      <w:divsChild>
        <w:div w:id="1312949283">
          <w:marLeft w:val="360"/>
          <w:marRight w:val="0"/>
          <w:marTop w:val="200"/>
          <w:marBottom w:val="0"/>
          <w:divBdr>
            <w:top w:val="none" w:sz="0" w:space="0" w:color="auto"/>
            <w:left w:val="none" w:sz="0" w:space="0" w:color="auto"/>
            <w:bottom w:val="none" w:sz="0" w:space="0" w:color="auto"/>
            <w:right w:val="none" w:sz="0" w:space="0" w:color="auto"/>
          </w:divBdr>
        </w:div>
        <w:div w:id="331876147">
          <w:marLeft w:val="1080"/>
          <w:marRight w:val="0"/>
          <w:marTop w:val="100"/>
          <w:marBottom w:val="0"/>
          <w:divBdr>
            <w:top w:val="none" w:sz="0" w:space="0" w:color="auto"/>
            <w:left w:val="none" w:sz="0" w:space="0" w:color="auto"/>
            <w:bottom w:val="none" w:sz="0" w:space="0" w:color="auto"/>
            <w:right w:val="none" w:sz="0" w:space="0" w:color="auto"/>
          </w:divBdr>
        </w:div>
        <w:div w:id="658536872">
          <w:marLeft w:val="1080"/>
          <w:marRight w:val="0"/>
          <w:marTop w:val="100"/>
          <w:marBottom w:val="0"/>
          <w:divBdr>
            <w:top w:val="none" w:sz="0" w:space="0" w:color="auto"/>
            <w:left w:val="none" w:sz="0" w:space="0" w:color="auto"/>
            <w:bottom w:val="none" w:sz="0" w:space="0" w:color="auto"/>
            <w:right w:val="none" w:sz="0" w:space="0" w:color="auto"/>
          </w:divBdr>
        </w:div>
      </w:divsChild>
    </w:div>
    <w:div w:id="1180897721">
      <w:bodyDiv w:val="1"/>
      <w:marLeft w:val="0"/>
      <w:marRight w:val="0"/>
      <w:marTop w:val="0"/>
      <w:marBottom w:val="0"/>
      <w:divBdr>
        <w:top w:val="none" w:sz="0" w:space="0" w:color="auto"/>
        <w:left w:val="none" w:sz="0" w:space="0" w:color="auto"/>
        <w:bottom w:val="none" w:sz="0" w:space="0" w:color="auto"/>
        <w:right w:val="none" w:sz="0" w:space="0" w:color="auto"/>
      </w:divBdr>
    </w:div>
    <w:div w:id="1191410274">
      <w:bodyDiv w:val="1"/>
      <w:marLeft w:val="0"/>
      <w:marRight w:val="0"/>
      <w:marTop w:val="0"/>
      <w:marBottom w:val="0"/>
      <w:divBdr>
        <w:top w:val="none" w:sz="0" w:space="0" w:color="auto"/>
        <w:left w:val="none" w:sz="0" w:space="0" w:color="auto"/>
        <w:bottom w:val="none" w:sz="0" w:space="0" w:color="auto"/>
        <w:right w:val="none" w:sz="0" w:space="0" w:color="auto"/>
      </w:divBdr>
    </w:div>
    <w:div w:id="1306741247">
      <w:bodyDiv w:val="1"/>
      <w:marLeft w:val="0"/>
      <w:marRight w:val="0"/>
      <w:marTop w:val="0"/>
      <w:marBottom w:val="0"/>
      <w:divBdr>
        <w:top w:val="none" w:sz="0" w:space="0" w:color="auto"/>
        <w:left w:val="none" w:sz="0" w:space="0" w:color="auto"/>
        <w:bottom w:val="none" w:sz="0" w:space="0" w:color="auto"/>
        <w:right w:val="none" w:sz="0" w:space="0" w:color="auto"/>
      </w:divBdr>
      <w:divsChild>
        <w:div w:id="2021464627">
          <w:marLeft w:val="360"/>
          <w:marRight w:val="0"/>
          <w:marTop w:val="200"/>
          <w:marBottom w:val="0"/>
          <w:divBdr>
            <w:top w:val="none" w:sz="0" w:space="0" w:color="auto"/>
            <w:left w:val="none" w:sz="0" w:space="0" w:color="auto"/>
            <w:bottom w:val="none" w:sz="0" w:space="0" w:color="auto"/>
            <w:right w:val="none" w:sz="0" w:space="0" w:color="auto"/>
          </w:divBdr>
        </w:div>
        <w:div w:id="19162196">
          <w:marLeft w:val="1080"/>
          <w:marRight w:val="0"/>
          <w:marTop w:val="100"/>
          <w:marBottom w:val="0"/>
          <w:divBdr>
            <w:top w:val="none" w:sz="0" w:space="0" w:color="auto"/>
            <w:left w:val="none" w:sz="0" w:space="0" w:color="auto"/>
            <w:bottom w:val="none" w:sz="0" w:space="0" w:color="auto"/>
            <w:right w:val="none" w:sz="0" w:space="0" w:color="auto"/>
          </w:divBdr>
        </w:div>
        <w:div w:id="1669555709">
          <w:marLeft w:val="1080"/>
          <w:marRight w:val="0"/>
          <w:marTop w:val="100"/>
          <w:marBottom w:val="0"/>
          <w:divBdr>
            <w:top w:val="none" w:sz="0" w:space="0" w:color="auto"/>
            <w:left w:val="none" w:sz="0" w:space="0" w:color="auto"/>
            <w:bottom w:val="none" w:sz="0" w:space="0" w:color="auto"/>
            <w:right w:val="none" w:sz="0" w:space="0" w:color="auto"/>
          </w:divBdr>
        </w:div>
        <w:div w:id="720713129">
          <w:marLeft w:val="1080"/>
          <w:marRight w:val="0"/>
          <w:marTop w:val="100"/>
          <w:marBottom w:val="0"/>
          <w:divBdr>
            <w:top w:val="none" w:sz="0" w:space="0" w:color="auto"/>
            <w:left w:val="none" w:sz="0" w:space="0" w:color="auto"/>
            <w:bottom w:val="none" w:sz="0" w:space="0" w:color="auto"/>
            <w:right w:val="none" w:sz="0" w:space="0" w:color="auto"/>
          </w:divBdr>
        </w:div>
        <w:div w:id="1559977553">
          <w:marLeft w:val="1080"/>
          <w:marRight w:val="0"/>
          <w:marTop w:val="100"/>
          <w:marBottom w:val="0"/>
          <w:divBdr>
            <w:top w:val="none" w:sz="0" w:space="0" w:color="auto"/>
            <w:left w:val="none" w:sz="0" w:space="0" w:color="auto"/>
            <w:bottom w:val="none" w:sz="0" w:space="0" w:color="auto"/>
            <w:right w:val="none" w:sz="0" w:space="0" w:color="auto"/>
          </w:divBdr>
        </w:div>
        <w:div w:id="1832716717">
          <w:marLeft w:val="1080"/>
          <w:marRight w:val="0"/>
          <w:marTop w:val="100"/>
          <w:marBottom w:val="0"/>
          <w:divBdr>
            <w:top w:val="none" w:sz="0" w:space="0" w:color="auto"/>
            <w:left w:val="none" w:sz="0" w:space="0" w:color="auto"/>
            <w:bottom w:val="none" w:sz="0" w:space="0" w:color="auto"/>
            <w:right w:val="none" w:sz="0" w:space="0" w:color="auto"/>
          </w:divBdr>
        </w:div>
      </w:divsChild>
    </w:div>
    <w:div w:id="1317611240">
      <w:bodyDiv w:val="1"/>
      <w:marLeft w:val="0"/>
      <w:marRight w:val="0"/>
      <w:marTop w:val="0"/>
      <w:marBottom w:val="0"/>
      <w:divBdr>
        <w:top w:val="none" w:sz="0" w:space="0" w:color="auto"/>
        <w:left w:val="none" w:sz="0" w:space="0" w:color="auto"/>
        <w:bottom w:val="none" w:sz="0" w:space="0" w:color="auto"/>
        <w:right w:val="none" w:sz="0" w:space="0" w:color="auto"/>
      </w:divBdr>
      <w:divsChild>
        <w:div w:id="136461447">
          <w:marLeft w:val="360"/>
          <w:marRight w:val="0"/>
          <w:marTop w:val="200"/>
          <w:marBottom w:val="0"/>
          <w:divBdr>
            <w:top w:val="none" w:sz="0" w:space="0" w:color="auto"/>
            <w:left w:val="none" w:sz="0" w:space="0" w:color="auto"/>
            <w:bottom w:val="none" w:sz="0" w:space="0" w:color="auto"/>
            <w:right w:val="none" w:sz="0" w:space="0" w:color="auto"/>
          </w:divBdr>
        </w:div>
        <w:div w:id="749690519">
          <w:marLeft w:val="360"/>
          <w:marRight w:val="0"/>
          <w:marTop w:val="200"/>
          <w:marBottom w:val="0"/>
          <w:divBdr>
            <w:top w:val="none" w:sz="0" w:space="0" w:color="auto"/>
            <w:left w:val="none" w:sz="0" w:space="0" w:color="auto"/>
            <w:bottom w:val="none" w:sz="0" w:space="0" w:color="auto"/>
            <w:right w:val="none" w:sz="0" w:space="0" w:color="auto"/>
          </w:divBdr>
        </w:div>
        <w:div w:id="1057818341">
          <w:marLeft w:val="360"/>
          <w:marRight w:val="0"/>
          <w:marTop w:val="200"/>
          <w:marBottom w:val="0"/>
          <w:divBdr>
            <w:top w:val="none" w:sz="0" w:space="0" w:color="auto"/>
            <w:left w:val="none" w:sz="0" w:space="0" w:color="auto"/>
            <w:bottom w:val="none" w:sz="0" w:space="0" w:color="auto"/>
            <w:right w:val="none" w:sz="0" w:space="0" w:color="auto"/>
          </w:divBdr>
        </w:div>
        <w:div w:id="2025356802">
          <w:marLeft w:val="360"/>
          <w:marRight w:val="0"/>
          <w:marTop w:val="200"/>
          <w:marBottom w:val="0"/>
          <w:divBdr>
            <w:top w:val="none" w:sz="0" w:space="0" w:color="auto"/>
            <w:left w:val="none" w:sz="0" w:space="0" w:color="auto"/>
            <w:bottom w:val="none" w:sz="0" w:space="0" w:color="auto"/>
            <w:right w:val="none" w:sz="0" w:space="0" w:color="auto"/>
          </w:divBdr>
        </w:div>
        <w:div w:id="1040127060">
          <w:marLeft w:val="360"/>
          <w:marRight w:val="0"/>
          <w:marTop w:val="200"/>
          <w:marBottom w:val="0"/>
          <w:divBdr>
            <w:top w:val="none" w:sz="0" w:space="0" w:color="auto"/>
            <w:left w:val="none" w:sz="0" w:space="0" w:color="auto"/>
            <w:bottom w:val="none" w:sz="0" w:space="0" w:color="auto"/>
            <w:right w:val="none" w:sz="0" w:space="0" w:color="auto"/>
          </w:divBdr>
        </w:div>
        <w:div w:id="698092769">
          <w:marLeft w:val="360"/>
          <w:marRight w:val="0"/>
          <w:marTop w:val="200"/>
          <w:marBottom w:val="0"/>
          <w:divBdr>
            <w:top w:val="none" w:sz="0" w:space="0" w:color="auto"/>
            <w:left w:val="none" w:sz="0" w:space="0" w:color="auto"/>
            <w:bottom w:val="none" w:sz="0" w:space="0" w:color="auto"/>
            <w:right w:val="none" w:sz="0" w:space="0" w:color="auto"/>
          </w:divBdr>
        </w:div>
        <w:div w:id="1025442428">
          <w:marLeft w:val="360"/>
          <w:marRight w:val="0"/>
          <w:marTop w:val="200"/>
          <w:marBottom w:val="0"/>
          <w:divBdr>
            <w:top w:val="none" w:sz="0" w:space="0" w:color="auto"/>
            <w:left w:val="none" w:sz="0" w:space="0" w:color="auto"/>
            <w:bottom w:val="none" w:sz="0" w:space="0" w:color="auto"/>
            <w:right w:val="none" w:sz="0" w:space="0" w:color="auto"/>
          </w:divBdr>
        </w:div>
        <w:div w:id="1013874635">
          <w:marLeft w:val="360"/>
          <w:marRight w:val="0"/>
          <w:marTop w:val="200"/>
          <w:marBottom w:val="0"/>
          <w:divBdr>
            <w:top w:val="none" w:sz="0" w:space="0" w:color="auto"/>
            <w:left w:val="none" w:sz="0" w:space="0" w:color="auto"/>
            <w:bottom w:val="none" w:sz="0" w:space="0" w:color="auto"/>
            <w:right w:val="none" w:sz="0" w:space="0" w:color="auto"/>
          </w:divBdr>
        </w:div>
      </w:divsChild>
    </w:div>
    <w:div w:id="1323892871">
      <w:bodyDiv w:val="1"/>
      <w:marLeft w:val="0"/>
      <w:marRight w:val="0"/>
      <w:marTop w:val="0"/>
      <w:marBottom w:val="0"/>
      <w:divBdr>
        <w:top w:val="none" w:sz="0" w:space="0" w:color="auto"/>
        <w:left w:val="none" w:sz="0" w:space="0" w:color="auto"/>
        <w:bottom w:val="none" w:sz="0" w:space="0" w:color="auto"/>
        <w:right w:val="none" w:sz="0" w:space="0" w:color="auto"/>
      </w:divBdr>
    </w:div>
    <w:div w:id="1407798875">
      <w:bodyDiv w:val="1"/>
      <w:marLeft w:val="0"/>
      <w:marRight w:val="0"/>
      <w:marTop w:val="0"/>
      <w:marBottom w:val="0"/>
      <w:divBdr>
        <w:top w:val="none" w:sz="0" w:space="0" w:color="auto"/>
        <w:left w:val="none" w:sz="0" w:space="0" w:color="auto"/>
        <w:bottom w:val="none" w:sz="0" w:space="0" w:color="auto"/>
        <w:right w:val="none" w:sz="0" w:space="0" w:color="auto"/>
      </w:divBdr>
    </w:div>
    <w:div w:id="1467158353">
      <w:bodyDiv w:val="1"/>
      <w:marLeft w:val="0"/>
      <w:marRight w:val="0"/>
      <w:marTop w:val="0"/>
      <w:marBottom w:val="0"/>
      <w:divBdr>
        <w:top w:val="none" w:sz="0" w:space="0" w:color="auto"/>
        <w:left w:val="none" w:sz="0" w:space="0" w:color="auto"/>
        <w:bottom w:val="none" w:sz="0" w:space="0" w:color="auto"/>
        <w:right w:val="none" w:sz="0" w:space="0" w:color="auto"/>
      </w:divBdr>
      <w:divsChild>
        <w:div w:id="632368676">
          <w:marLeft w:val="360"/>
          <w:marRight w:val="0"/>
          <w:marTop w:val="200"/>
          <w:marBottom w:val="0"/>
          <w:divBdr>
            <w:top w:val="none" w:sz="0" w:space="0" w:color="auto"/>
            <w:left w:val="none" w:sz="0" w:space="0" w:color="auto"/>
            <w:bottom w:val="none" w:sz="0" w:space="0" w:color="auto"/>
            <w:right w:val="none" w:sz="0" w:space="0" w:color="auto"/>
          </w:divBdr>
        </w:div>
        <w:div w:id="707801835">
          <w:marLeft w:val="1080"/>
          <w:marRight w:val="0"/>
          <w:marTop w:val="100"/>
          <w:marBottom w:val="0"/>
          <w:divBdr>
            <w:top w:val="none" w:sz="0" w:space="0" w:color="auto"/>
            <w:left w:val="none" w:sz="0" w:space="0" w:color="auto"/>
            <w:bottom w:val="none" w:sz="0" w:space="0" w:color="auto"/>
            <w:right w:val="none" w:sz="0" w:space="0" w:color="auto"/>
          </w:divBdr>
        </w:div>
        <w:div w:id="1589535022">
          <w:marLeft w:val="1080"/>
          <w:marRight w:val="0"/>
          <w:marTop w:val="100"/>
          <w:marBottom w:val="0"/>
          <w:divBdr>
            <w:top w:val="none" w:sz="0" w:space="0" w:color="auto"/>
            <w:left w:val="none" w:sz="0" w:space="0" w:color="auto"/>
            <w:bottom w:val="none" w:sz="0" w:space="0" w:color="auto"/>
            <w:right w:val="none" w:sz="0" w:space="0" w:color="auto"/>
          </w:divBdr>
        </w:div>
        <w:div w:id="1250193221">
          <w:marLeft w:val="1080"/>
          <w:marRight w:val="0"/>
          <w:marTop w:val="100"/>
          <w:marBottom w:val="0"/>
          <w:divBdr>
            <w:top w:val="none" w:sz="0" w:space="0" w:color="auto"/>
            <w:left w:val="none" w:sz="0" w:space="0" w:color="auto"/>
            <w:bottom w:val="none" w:sz="0" w:space="0" w:color="auto"/>
            <w:right w:val="none" w:sz="0" w:space="0" w:color="auto"/>
          </w:divBdr>
        </w:div>
      </w:divsChild>
    </w:div>
    <w:div w:id="1508668330">
      <w:bodyDiv w:val="1"/>
      <w:marLeft w:val="0"/>
      <w:marRight w:val="0"/>
      <w:marTop w:val="0"/>
      <w:marBottom w:val="0"/>
      <w:divBdr>
        <w:top w:val="none" w:sz="0" w:space="0" w:color="auto"/>
        <w:left w:val="none" w:sz="0" w:space="0" w:color="auto"/>
        <w:bottom w:val="none" w:sz="0" w:space="0" w:color="auto"/>
        <w:right w:val="none" w:sz="0" w:space="0" w:color="auto"/>
      </w:divBdr>
    </w:div>
    <w:div w:id="1690181292">
      <w:bodyDiv w:val="1"/>
      <w:marLeft w:val="0"/>
      <w:marRight w:val="0"/>
      <w:marTop w:val="0"/>
      <w:marBottom w:val="0"/>
      <w:divBdr>
        <w:top w:val="none" w:sz="0" w:space="0" w:color="auto"/>
        <w:left w:val="none" w:sz="0" w:space="0" w:color="auto"/>
        <w:bottom w:val="none" w:sz="0" w:space="0" w:color="auto"/>
        <w:right w:val="none" w:sz="0" w:space="0" w:color="auto"/>
      </w:divBdr>
      <w:divsChild>
        <w:div w:id="475993931">
          <w:marLeft w:val="360"/>
          <w:marRight w:val="0"/>
          <w:marTop w:val="200"/>
          <w:marBottom w:val="0"/>
          <w:divBdr>
            <w:top w:val="none" w:sz="0" w:space="0" w:color="auto"/>
            <w:left w:val="none" w:sz="0" w:space="0" w:color="auto"/>
            <w:bottom w:val="none" w:sz="0" w:space="0" w:color="auto"/>
            <w:right w:val="none" w:sz="0" w:space="0" w:color="auto"/>
          </w:divBdr>
        </w:div>
        <w:div w:id="1633754878">
          <w:marLeft w:val="1166"/>
          <w:marRight w:val="0"/>
          <w:marTop w:val="100"/>
          <w:marBottom w:val="0"/>
          <w:divBdr>
            <w:top w:val="none" w:sz="0" w:space="0" w:color="auto"/>
            <w:left w:val="none" w:sz="0" w:space="0" w:color="auto"/>
            <w:bottom w:val="none" w:sz="0" w:space="0" w:color="auto"/>
            <w:right w:val="none" w:sz="0" w:space="0" w:color="auto"/>
          </w:divBdr>
        </w:div>
        <w:div w:id="182600099">
          <w:marLeft w:val="1166"/>
          <w:marRight w:val="0"/>
          <w:marTop w:val="100"/>
          <w:marBottom w:val="0"/>
          <w:divBdr>
            <w:top w:val="none" w:sz="0" w:space="0" w:color="auto"/>
            <w:left w:val="none" w:sz="0" w:space="0" w:color="auto"/>
            <w:bottom w:val="none" w:sz="0" w:space="0" w:color="auto"/>
            <w:right w:val="none" w:sz="0" w:space="0" w:color="auto"/>
          </w:divBdr>
        </w:div>
        <w:div w:id="606429645">
          <w:marLeft w:val="1166"/>
          <w:marRight w:val="0"/>
          <w:marTop w:val="100"/>
          <w:marBottom w:val="0"/>
          <w:divBdr>
            <w:top w:val="none" w:sz="0" w:space="0" w:color="auto"/>
            <w:left w:val="none" w:sz="0" w:space="0" w:color="auto"/>
            <w:bottom w:val="none" w:sz="0" w:space="0" w:color="auto"/>
            <w:right w:val="none" w:sz="0" w:space="0" w:color="auto"/>
          </w:divBdr>
        </w:div>
        <w:div w:id="2126196965">
          <w:marLeft w:val="1166"/>
          <w:marRight w:val="0"/>
          <w:marTop w:val="100"/>
          <w:marBottom w:val="0"/>
          <w:divBdr>
            <w:top w:val="none" w:sz="0" w:space="0" w:color="auto"/>
            <w:left w:val="none" w:sz="0" w:space="0" w:color="auto"/>
            <w:bottom w:val="none" w:sz="0" w:space="0" w:color="auto"/>
            <w:right w:val="none" w:sz="0" w:space="0" w:color="auto"/>
          </w:divBdr>
        </w:div>
      </w:divsChild>
    </w:div>
    <w:div w:id="1888568485">
      <w:bodyDiv w:val="1"/>
      <w:marLeft w:val="0"/>
      <w:marRight w:val="0"/>
      <w:marTop w:val="0"/>
      <w:marBottom w:val="0"/>
      <w:divBdr>
        <w:top w:val="none" w:sz="0" w:space="0" w:color="auto"/>
        <w:left w:val="none" w:sz="0" w:space="0" w:color="auto"/>
        <w:bottom w:val="none" w:sz="0" w:space="0" w:color="auto"/>
        <w:right w:val="none" w:sz="0" w:space="0" w:color="auto"/>
      </w:divBdr>
      <w:divsChild>
        <w:div w:id="1153138404">
          <w:marLeft w:val="360"/>
          <w:marRight w:val="0"/>
          <w:marTop w:val="200"/>
          <w:marBottom w:val="0"/>
          <w:divBdr>
            <w:top w:val="none" w:sz="0" w:space="0" w:color="auto"/>
            <w:left w:val="none" w:sz="0" w:space="0" w:color="auto"/>
            <w:bottom w:val="none" w:sz="0" w:space="0" w:color="auto"/>
            <w:right w:val="none" w:sz="0" w:space="0" w:color="auto"/>
          </w:divBdr>
        </w:div>
        <w:div w:id="315649004">
          <w:marLeft w:val="1080"/>
          <w:marRight w:val="0"/>
          <w:marTop w:val="100"/>
          <w:marBottom w:val="0"/>
          <w:divBdr>
            <w:top w:val="none" w:sz="0" w:space="0" w:color="auto"/>
            <w:left w:val="none" w:sz="0" w:space="0" w:color="auto"/>
            <w:bottom w:val="none" w:sz="0" w:space="0" w:color="auto"/>
            <w:right w:val="none" w:sz="0" w:space="0" w:color="auto"/>
          </w:divBdr>
        </w:div>
        <w:div w:id="1666975090">
          <w:marLeft w:val="1080"/>
          <w:marRight w:val="0"/>
          <w:marTop w:val="100"/>
          <w:marBottom w:val="0"/>
          <w:divBdr>
            <w:top w:val="none" w:sz="0" w:space="0" w:color="auto"/>
            <w:left w:val="none" w:sz="0" w:space="0" w:color="auto"/>
            <w:bottom w:val="none" w:sz="0" w:space="0" w:color="auto"/>
            <w:right w:val="none" w:sz="0" w:space="0" w:color="auto"/>
          </w:divBdr>
        </w:div>
        <w:div w:id="1429932960">
          <w:marLeft w:val="1080"/>
          <w:marRight w:val="0"/>
          <w:marTop w:val="100"/>
          <w:marBottom w:val="0"/>
          <w:divBdr>
            <w:top w:val="none" w:sz="0" w:space="0" w:color="auto"/>
            <w:left w:val="none" w:sz="0" w:space="0" w:color="auto"/>
            <w:bottom w:val="none" w:sz="0" w:space="0" w:color="auto"/>
            <w:right w:val="none" w:sz="0" w:space="0" w:color="auto"/>
          </w:divBdr>
        </w:div>
        <w:div w:id="1025711506">
          <w:marLeft w:val="1080"/>
          <w:marRight w:val="0"/>
          <w:marTop w:val="100"/>
          <w:marBottom w:val="0"/>
          <w:divBdr>
            <w:top w:val="none" w:sz="0" w:space="0" w:color="auto"/>
            <w:left w:val="none" w:sz="0" w:space="0" w:color="auto"/>
            <w:bottom w:val="none" w:sz="0" w:space="0" w:color="auto"/>
            <w:right w:val="none" w:sz="0" w:space="0" w:color="auto"/>
          </w:divBdr>
        </w:div>
        <w:div w:id="1304776342">
          <w:marLeft w:val="1080"/>
          <w:marRight w:val="0"/>
          <w:marTop w:val="100"/>
          <w:marBottom w:val="0"/>
          <w:divBdr>
            <w:top w:val="none" w:sz="0" w:space="0" w:color="auto"/>
            <w:left w:val="none" w:sz="0" w:space="0" w:color="auto"/>
            <w:bottom w:val="none" w:sz="0" w:space="0" w:color="auto"/>
            <w:right w:val="none" w:sz="0" w:space="0" w:color="auto"/>
          </w:divBdr>
        </w:div>
      </w:divsChild>
    </w:div>
    <w:div w:id="1904095960">
      <w:bodyDiv w:val="1"/>
      <w:marLeft w:val="0"/>
      <w:marRight w:val="0"/>
      <w:marTop w:val="0"/>
      <w:marBottom w:val="0"/>
      <w:divBdr>
        <w:top w:val="none" w:sz="0" w:space="0" w:color="auto"/>
        <w:left w:val="none" w:sz="0" w:space="0" w:color="auto"/>
        <w:bottom w:val="none" w:sz="0" w:space="0" w:color="auto"/>
        <w:right w:val="none" w:sz="0" w:space="0" w:color="auto"/>
      </w:divBdr>
      <w:divsChild>
        <w:div w:id="2111663424">
          <w:marLeft w:val="360"/>
          <w:marRight w:val="0"/>
          <w:marTop w:val="200"/>
          <w:marBottom w:val="0"/>
          <w:divBdr>
            <w:top w:val="none" w:sz="0" w:space="0" w:color="auto"/>
            <w:left w:val="none" w:sz="0" w:space="0" w:color="auto"/>
            <w:bottom w:val="none" w:sz="0" w:space="0" w:color="auto"/>
            <w:right w:val="none" w:sz="0" w:space="0" w:color="auto"/>
          </w:divBdr>
        </w:div>
        <w:div w:id="1382091251">
          <w:marLeft w:val="1080"/>
          <w:marRight w:val="0"/>
          <w:marTop w:val="100"/>
          <w:marBottom w:val="0"/>
          <w:divBdr>
            <w:top w:val="none" w:sz="0" w:space="0" w:color="auto"/>
            <w:left w:val="none" w:sz="0" w:space="0" w:color="auto"/>
            <w:bottom w:val="none" w:sz="0" w:space="0" w:color="auto"/>
            <w:right w:val="none" w:sz="0" w:space="0" w:color="auto"/>
          </w:divBdr>
        </w:div>
        <w:div w:id="779954572">
          <w:marLeft w:val="1080"/>
          <w:marRight w:val="0"/>
          <w:marTop w:val="100"/>
          <w:marBottom w:val="0"/>
          <w:divBdr>
            <w:top w:val="none" w:sz="0" w:space="0" w:color="auto"/>
            <w:left w:val="none" w:sz="0" w:space="0" w:color="auto"/>
            <w:bottom w:val="none" w:sz="0" w:space="0" w:color="auto"/>
            <w:right w:val="none" w:sz="0" w:space="0" w:color="auto"/>
          </w:divBdr>
        </w:div>
        <w:div w:id="875584805">
          <w:marLeft w:val="1080"/>
          <w:marRight w:val="0"/>
          <w:marTop w:val="100"/>
          <w:marBottom w:val="0"/>
          <w:divBdr>
            <w:top w:val="none" w:sz="0" w:space="0" w:color="auto"/>
            <w:left w:val="none" w:sz="0" w:space="0" w:color="auto"/>
            <w:bottom w:val="none" w:sz="0" w:space="0" w:color="auto"/>
            <w:right w:val="none" w:sz="0" w:space="0" w:color="auto"/>
          </w:divBdr>
        </w:div>
      </w:divsChild>
    </w:div>
    <w:div w:id="1919438353">
      <w:bodyDiv w:val="1"/>
      <w:marLeft w:val="0"/>
      <w:marRight w:val="0"/>
      <w:marTop w:val="0"/>
      <w:marBottom w:val="0"/>
      <w:divBdr>
        <w:top w:val="none" w:sz="0" w:space="0" w:color="auto"/>
        <w:left w:val="none" w:sz="0" w:space="0" w:color="auto"/>
        <w:bottom w:val="none" w:sz="0" w:space="0" w:color="auto"/>
        <w:right w:val="none" w:sz="0" w:space="0" w:color="auto"/>
      </w:divBdr>
      <w:divsChild>
        <w:div w:id="1245452720">
          <w:marLeft w:val="547"/>
          <w:marRight w:val="0"/>
          <w:marTop w:val="154"/>
          <w:marBottom w:val="0"/>
          <w:divBdr>
            <w:top w:val="none" w:sz="0" w:space="0" w:color="auto"/>
            <w:left w:val="none" w:sz="0" w:space="0" w:color="auto"/>
            <w:bottom w:val="none" w:sz="0" w:space="0" w:color="auto"/>
            <w:right w:val="none" w:sz="0" w:space="0" w:color="auto"/>
          </w:divBdr>
        </w:div>
      </w:divsChild>
    </w:div>
    <w:div w:id="1954512608">
      <w:bodyDiv w:val="1"/>
      <w:marLeft w:val="0"/>
      <w:marRight w:val="0"/>
      <w:marTop w:val="0"/>
      <w:marBottom w:val="0"/>
      <w:divBdr>
        <w:top w:val="none" w:sz="0" w:space="0" w:color="auto"/>
        <w:left w:val="none" w:sz="0" w:space="0" w:color="auto"/>
        <w:bottom w:val="none" w:sz="0" w:space="0" w:color="auto"/>
        <w:right w:val="none" w:sz="0" w:space="0" w:color="auto"/>
      </w:divBdr>
      <w:divsChild>
        <w:div w:id="853149900">
          <w:marLeft w:val="360"/>
          <w:marRight w:val="0"/>
          <w:marTop w:val="200"/>
          <w:marBottom w:val="0"/>
          <w:divBdr>
            <w:top w:val="none" w:sz="0" w:space="0" w:color="auto"/>
            <w:left w:val="none" w:sz="0" w:space="0" w:color="auto"/>
            <w:bottom w:val="none" w:sz="0" w:space="0" w:color="auto"/>
            <w:right w:val="none" w:sz="0" w:space="0" w:color="auto"/>
          </w:divBdr>
        </w:div>
      </w:divsChild>
    </w:div>
    <w:div w:id="2122874828">
      <w:bodyDiv w:val="1"/>
      <w:marLeft w:val="0"/>
      <w:marRight w:val="0"/>
      <w:marTop w:val="0"/>
      <w:marBottom w:val="0"/>
      <w:divBdr>
        <w:top w:val="none" w:sz="0" w:space="0" w:color="auto"/>
        <w:left w:val="none" w:sz="0" w:space="0" w:color="auto"/>
        <w:bottom w:val="none" w:sz="0" w:space="0" w:color="auto"/>
        <w:right w:val="none" w:sz="0" w:space="0" w:color="auto"/>
      </w:divBdr>
      <w:divsChild>
        <w:div w:id="647320341">
          <w:marLeft w:val="360"/>
          <w:marRight w:val="0"/>
          <w:marTop w:val="200"/>
          <w:marBottom w:val="0"/>
          <w:divBdr>
            <w:top w:val="none" w:sz="0" w:space="0" w:color="auto"/>
            <w:left w:val="none" w:sz="0" w:space="0" w:color="auto"/>
            <w:bottom w:val="none" w:sz="0" w:space="0" w:color="auto"/>
            <w:right w:val="none" w:sz="0" w:space="0" w:color="auto"/>
          </w:divBdr>
        </w:div>
        <w:div w:id="566720150">
          <w:marLeft w:val="1080"/>
          <w:marRight w:val="0"/>
          <w:marTop w:val="100"/>
          <w:marBottom w:val="0"/>
          <w:divBdr>
            <w:top w:val="none" w:sz="0" w:space="0" w:color="auto"/>
            <w:left w:val="none" w:sz="0" w:space="0" w:color="auto"/>
            <w:bottom w:val="none" w:sz="0" w:space="0" w:color="auto"/>
            <w:right w:val="none" w:sz="0" w:space="0" w:color="auto"/>
          </w:divBdr>
        </w:div>
      </w:divsChild>
    </w:div>
    <w:div w:id="2139031040">
      <w:bodyDiv w:val="1"/>
      <w:marLeft w:val="0"/>
      <w:marRight w:val="0"/>
      <w:marTop w:val="0"/>
      <w:marBottom w:val="0"/>
      <w:divBdr>
        <w:top w:val="none" w:sz="0" w:space="0" w:color="auto"/>
        <w:left w:val="none" w:sz="0" w:space="0" w:color="auto"/>
        <w:bottom w:val="none" w:sz="0" w:space="0" w:color="auto"/>
        <w:right w:val="none" w:sz="0" w:space="0" w:color="auto"/>
      </w:divBdr>
      <w:divsChild>
        <w:div w:id="551624876">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ehealth.tennessee.edu/leadersh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ehealth.tennessee.edu/leadersh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965AEE0E30E1448939DC14CBCB3409" ma:contentTypeVersion="13" ma:contentTypeDescription="Create a new document." ma:contentTypeScope="" ma:versionID="5aecdea82dd42411a919144e7a3a03fb">
  <xsd:schema xmlns:xsd="http://www.w3.org/2001/XMLSchema" xmlns:xs="http://www.w3.org/2001/XMLSchema" xmlns:p="http://schemas.microsoft.com/office/2006/metadata/properties" xmlns:ns3="f58caf04-2c69-4d02-ad37-04d25860772f" xmlns:ns4="01e853e1-d54d-4830-ba07-2077810f4cfd" targetNamespace="http://schemas.microsoft.com/office/2006/metadata/properties" ma:root="true" ma:fieldsID="79e011561207badf000f1599f877dd21" ns3:_="" ns4:_="">
    <xsd:import namespace="f58caf04-2c69-4d02-ad37-04d25860772f"/>
    <xsd:import namespace="01e853e1-d54d-4830-ba07-2077810f4c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caf04-2c69-4d02-ad37-04d2586077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853e1-d54d-4830-ba07-2077810f4cf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4BDF-2B03-4F83-9F68-BF3E9D36FE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1869AD-8D22-41A9-8C2A-37F193C49FAC}">
  <ds:schemaRefs>
    <ds:schemaRef ds:uri="http://schemas.microsoft.com/sharepoint/v3/contenttype/forms"/>
  </ds:schemaRefs>
</ds:datastoreItem>
</file>

<file path=customXml/itemProps3.xml><?xml version="1.0" encoding="utf-8"?>
<ds:datastoreItem xmlns:ds="http://schemas.openxmlformats.org/officeDocument/2006/customXml" ds:itemID="{E9893C17-1390-4012-9F8B-52786D9F2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caf04-2c69-4d02-ad37-04d25860772f"/>
    <ds:schemaRef ds:uri="01e853e1-d54d-4830-ba07-2077810f4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7E886-01DD-4805-9B8C-91B0A61D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Paula</dc:creator>
  <cp:lastModifiedBy>Windows User</cp:lastModifiedBy>
  <cp:revision>3</cp:revision>
  <cp:lastPrinted>2020-03-09T14:03:00Z</cp:lastPrinted>
  <dcterms:created xsi:type="dcterms:W3CDTF">2020-12-10T19:40:00Z</dcterms:created>
  <dcterms:modified xsi:type="dcterms:W3CDTF">2020-12-10T19:51:00Z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0x010100B6965AEE0E30E1448939DC14CBCB3409</vt:lpwstr>
  </property>
</Properties>
</file>